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1121" w14:textId="38C7CEA1" w:rsidR="004B77EA" w:rsidRPr="004B77EA" w:rsidRDefault="004B77EA" w:rsidP="004B77EA">
      <w:pPr>
        <w:pStyle w:val="Titre1"/>
        <w:ind w:left="-567"/>
        <w:rPr>
          <w:rFonts w:ascii="Montserrat" w:hAnsi="Montserrat" w:cstheme="minorHAnsi"/>
          <w:b/>
          <w:bCs/>
          <w:sz w:val="22"/>
          <w:szCs w:val="22"/>
          <w:u w:val="single"/>
        </w:rPr>
      </w:pPr>
      <w:r w:rsidRPr="004B77EA">
        <w:rPr>
          <w:rFonts w:ascii="Montserrat" w:hAnsi="Montserrat"/>
          <w:b/>
          <w:bCs/>
          <w:sz w:val="22"/>
          <w:szCs w:val="22"/>
        </w:rPr>
        <w:t xml:space="preserve">MODULE 4.5 – HANDOUT </w:t>
      </w:r>
      <w:r w:rsidRPr="004B77EA">
        <w:rPr>
          <w:rFonts w:ascii="Montserrat" w:hAnsi="Montserrat"/>
          <w:b/>
          <w:bCs/>
          <w:sz w:val="22"/>
          <w:szCs w:val="22"/>
        </w:rPr>
        <w:t>2</w:t>
      </w:r>
      <w:r w:rsidRPr="004B77EA">
        <w:rPr>
          <w:rFonts w:ascii="Montserrat" w:hAnsi="Montserrat"/>
          <w:b/>
          <w:bCs/>
          <w:noProof/>
          <w:sz w:val="22"/>
          <w:szCs w:val="22"/>
        </w:rPr>
        <w:t xml:space="preserve"> </w:t>
      </w:r>
    </w:p>
    <w:p w14:paraId="75D65ED9" w14:textId="644EBFEB" w:rsidR="00C25763" w:rsidRPr="00E96AEE" w:rsidRDefault="004B77EA" w:rsidP="004B77EA">
      <w:pPr>
        <w:ind w:left="-567" w:firstLine="284"/>
        <w:rPr>
          <w:rFonts w:cstheme="minorHAnsi"/>
          <w:b/>
          <w:sz w:val="22"/>
          <w:szCs w:val="22"/>
          <w:u w:val="single"/>
        </w:rPr>
      </w:pPr>
      <w:r w:rsidRPr="004B77EA">
        <w:rPr>
          <w:rFonts w:ascii="Montserrat" w:hAnsi="Montserra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B16E2A7" wp14:editId="01BEC4DF">
                <wp:simplePos x="0" y="0"/>
                <wp:positionH relativeFrom="page">
                  <wp:posOffset>657225</wp:posOffset>
                </wp:positionH>
                <wp:positionV relativeFrom="paragraph">
                  <wp:posOffset>134620</wp:posOffset>
                </wp:positionV>
                <wp:extent cx="360045" cy="1270"/>
                <wp:effectExtent l="0" t="12700" r="8255" b="11430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*/ 0 w 567"/>
                            <a:gd name="T1" fmla="*/ 0 h 1270"/>
                            <a:gd name="T2" fmla="*/ 360045 w 56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67" h="1270">
                              <a:moveTo>
                                <a:pt x="0" y="0"/>
                              </a:moveTo>
                              <a:lnTo>
                                <a:pt x="56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903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0EEF" id="docshape13" o:spid="_x0000_s1026" style="position:absolute;margin-left:51.75pt;margin-top:10.6pt;width:28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" path="m,l567,e" filled="f" strokecolor="#d90368" strokeweight="2pt">
                <v:path arrowok="t" o:connecttype="custom" o:connectlocs="0,0;228628575,0" o:connectangles="0,0"/>
                <w10:wrap type="topAndBottom" anchorx="page"/>
              </v:shape>
            </w:pict>
          </mc:Fallback>
        </mc:AlternateContent>
      </w:r>
    </w:p>
    <w:p w14:paraId="65E2D9B2" w14:textId="6DB369C4" w:rsidR="00DB7B55" w:rsidRDefault="00DB7B55"/>
    <w:tbl>
      <w:tblPr>
        <w:tblStyle w:val="Grilledutableau"/>
        <w:tblW w:w="14352" w:type="dxa"/>
        <w:tblInd w:w="-617" w:type="dxa"/>
        <w:tblBorders>
          <w:top w:val="single" w:sz="4" w:space="0" w:color="2F9C67"/>
          <w:left w:val="single" w:sz="4" w:space="0" w:color="2F9C67"/>
          <w:bottom w:val="single" w:sz="4" w:space="0" w:color="2F9C67"/>
          <w:right w:val="single" w:sz="4" w:space="0" w:color="2F9C67"/>
          <w:insideH w:val="single" w:sz="4" w:space="0" w:color="2F9C67"/>
          <w:insideV w:val="single" w:sz="4" w:space="0" w:color="2F9C6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97"/>
        <w:gridCol w:w="2977"/>
        <w:gridCol w:w="3260"/>
        <w:gridCol w:w="2759"/>
        <w:gridCol w:w="2759"/>
      </w:tblGrid>
      <w:tr w:rsidR="00CE39B0" w:rsidRPr="006B26FF" w14:paraId="38CFB68D" w14:textId="77777777" w:rsidTr="00CE39B0">
        <w:trPr>
          <w:trHeight w:val="1020"/>
        </w:trPr>
        <w:tc>
          <w:tcPr>
            <w:tcW w:w="2597" w:type="dxa"/>
            <w:tcBorders>
              <w:right w:val="single" w:sz="4" w:space="0" w:color="FFFFFF" w:themeColor="background1"/>
            </w:tcBorders>
            <w:shd w:val="clear" w:color="auto" w:fill="2F9C67"/>
            <w:vAlign w:val="center"/>
          </w:tcPr>
          <w:p w14:paraId="4AE2B587" w14:textId="77777777" w:rsidR="006B26FF" w:rsidRPr="00DB7B55" w:rsidRDefault="006B26FF" w:rsidP="00DB7B55">
            <w:pPr>
              <w:spacing w:line="276" w:lineRule="auto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Statistical test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vAlign w:val="center"/>
          </w:tcPr>
          <w:p w14:paraId="765AE76A" w14:textId="12CADB12" w:rsidR="006B26FF" w:rsidRPr="00DB7B55" w:rsidRDefault="006B26FF" w:rsidP="00DB7B55">
            <w:pPr>
              <w:spacing w:line="276" w:lineRule="auto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Variables</w:t>
            </w:r>
            <w:r w:rsidR="0097475A"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that can be analy</w:t>
            </w:r>
            <w:r w:rsidR="001277C9"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="0097475A"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ed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vAlign w:val="center"/>
          </w:tcPr>
          <w:p w14:paraId="186CB284" w14:textId="77777777" w:rsidR="006B26FF" w:rsidRPr="00DB7B55" w:rsidRDefault="006B26FF" w:rsidP="00DB7B55">
            <w:pPr>
              <w:spacing w:line="276" w:lineRule="auto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Use</w:t>
            </w:r>
          </w:p>
        </w:tc>
        <w:tc>
          <w:tcPr>
            <w:tcW w:w="27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9C67"/>
            <w:vAlign w:val="center"/>
          </w:tcPr>
          <w:p w14:paraId="1D091FBD" w14:textId="775D3A50" w:rsidR="006B26FF" w:rsidRPr="00DB7B55" w:rsidRDefault="00187090" w:rsidP="00DB7B55">
            <w:pPr>
              <w:spacing w:line="276" w:lineRule="auto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Graph</w:t>
            </w:r>
          </w:p>
        </w:tc>
        <w:tc>
          <w:tcPr>
            <w:tcW w:w="2759" w:type="dxa"/>
            <w:tcBorders>
              <w:left w:val="single" w:sz="4" w:space="0" w:color="FFFFFF" w:themeColor="background1"/>
            </w:tcBorders>
            <w:shd w:val="clear" w:color="auto" w:fill="2F9C67"/>
            <w:vAlign w:val="center"/>
          </w:tcPr>
          <w:p w14:paraId="02134877" w14:textId="77777777" w:rsidR="006B26FF" w:rsidRPr="00DB7B55" w:rsidRDefault="006B26FF" w:rsidP="00DB7B55">
            <w:pPr>
              <w:spacing w:line="276" w:lineRule="auto"/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FFFFFF" w:themeColor="background1"/>
                <w:sz w:val="18"/>
                <w:szCs w:val="18"/>
              </w:rPr>
              <w:t>Interpretation</w:t>
            </w:r>
          </w:p>
        </w:tc>
      </w:tr>
      <w:tr w:rsidR="004B77EA" w:rsidRPr="006B26FF" w14:paraId="236A7389" w14:textId="77777777" w:rsidTr="00CE39B0">
        <w:trPr>
          <w:trHeight w:val="1020"/>
        </w:trPr>
        <w:tc>
          <w:tcPr>
            <w:tcW w:w="2597" w:type="dxa"/>
            <w:shd w:val="clear" w:color="auto" w:fill="EEF5EF"/>
          </w:tcPr>
          <w:p w14:paraId="139B1758" w14:textId="77777777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Independent T-test</w:t>
            </w:r>
          </w:p>
        </w:tc>
        <w:tc>
          <w:tcPr>
            <w:tcW w:w="2977" w:type="dxa"/>
            <w:shd w:val="clear" w:color="auto" w:fill="EEF5EF"/>
          </w:tcPr>
          <w:p w14:paraId="3FDB4676" w14:textId="42933D2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Dependent variable: </w:t>
            </w:r>
            <w:r w:rsidR="00936F0F" w:rsidRPr="00DB7B55">
              <w:rPr>
                <w:rFonts w:ascii="Open Sans Light" w:hAnsi="Open Sans Light" w:cs="Open Sans Light"/>
                <w:sz w:val="16"/>
                <w:szCs w:val="16"/>
              </w:rPr>
              <w:t>C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ontinuous; Independent variable: </w:t>
            </w:r>
            <w:r w:rsidR="0087536E" w:rsidRPr="00DB7B55">
              <w:rPr>
                <w:rFonts w:ascii="Open Sans Light" w:hAnsi="Open Sans Light" w:cs="Open Sans Light"/>
                <w:sz w:val="16"/>
                <w:szCs w:val="16"/>
              </w:rPr>
              <w:t>B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inary</w:t>
            </w:r>
            <w:r w:rsidR="00187090" w:rsidRPr="00DB7B55">
              <w:rPr>
                <w:rStyle w:val="Appelnotedebasdep"/>
                <w:rFonts w:ascii="Open Sans Light" w:hAnsi="Open Sans Light" w:cs="Open Sans Light"/>
                <w:sz w:val="16"/>
                <w:szCs w:val="16"/>
              </w:rPr>
              <w:footnoteReference w:id="1"/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EEF5EF"/>
          </w:tcPr>
          <w:p w14:paraId="3E8F00AF" w14:textId="6E3A5A55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To compare the means of two independent groups (</w:t>
            </w:r>
            <w:r w:rsidR="00936F0F" w:rsidRPr="00DB7B55">
              <w:rPr>
                <w:rFonts w:ascii="Open Sans Light" w:hAnsi="Open Sans Light" w:cs="Open Sans Light"/>
                <w:sz w:val="16"/>
                <w:szCs w:val="16"/>
              </w:rPr>
              <w:t>meaning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 that different people are in each group)</w:t>
            </w:r>
          </w:p>
        </w:tc>
        <w:tc>
          <w:tcPr>
            <w:tcW w:w="2759" w:type="dxa"/>
            <w:shd w:val="clear" w:color="auto" w:fill="EEF5EF"/>
          </w:tcPr>
          <w:p w14:paraId="0F1A0987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Box-plots (exploratory) or confidence interval plots with results</w:t>
            </w:r>
          </w:p>
        </w:tc>
        <w:tc>
          <w:tcPr>
            <w:tcW w:w="2759" w:type="dxa"/>
            <w:shd w:val="clear" w:color="auto" w:fill="EEF5EF"/>
          </w:tcPr>
          <w:p w14:paraId="74EC2C3F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If the p-value is &lt; 0.05, there is a significant difference between the means of the two groups</w:t>
            </w:r>
          </w:p>
        </w:tc>
      </w:tr>
      <w:tr w:rsidR="004B77EA" w:rsidRPr="006B26FF" w14:paraId="1E8F1152" w14:textId="77777777" w:rsidTr="00CE39B0">
        <w:trPr>
          <w:trHeight w:val="1020"/>
        </w:trPr>
        <w:tc>
          <w:tcPr>
            <w:tcW w:w="2597" w:type="dxa"/>
          </w:tcPr>
          <w:p w14:paraId="45DF11FB" w14:textId="502B1324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 xml:space="preserve">Paired </w:t>
            </w:r>
            <w:r w:rsidR="00FC1601"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T-</w:t>
            </w: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test</w:t>
            </w:r>
          </w:p>
        </w:tc>
        <w:tc>
          <w:tcPr>
            <w:tcW w:w="2977" w:type="dxa"/>
          </w:tcPr>
          <w:p w14:paraId="19C1A167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Dependent variable: Continuous (at least interval)</w:t>
            </w:r>
          </w:p>
          <w:p w14:paraId="3459B061" w14:textId="3FC668D2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Independent variable: Time point 1 or 2</w:t>
            </w:r>
            <w:r w:rsidR="0087536E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 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/</w:t>
            </w:r>
            <w:r w:rsidR="0087536E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 C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ondition</w:t>
            </w:r>
          </w:p>
        </w:tc>
        <w:tc>
          <w:tcPr>
            <w:tcW w:w="3260" w:type="dxa"/>
          </w:tcPr>
          <w:p w14:paraId="6FD04969" w14:textId="415346DB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To compare the difference (in a continuous variable) in the same individuals at two different times/</w:t>
            </w:r>
            <w:r w:rsidR="0087536E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in two different 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conditions</w:t>
            </w:r>
          </w:p>
        </w:tc>
        <w:tc>
          <w:tcPr>
            <w:tcW w:w="2759" w:type="dxa"/>
          </w:tcPr>
          <w:p w14:paraId="249D289F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Histogram of differences</w:t>
            </w:r>
          </w:p>
        </w:tc>
        <w:tc>
          <w:tcPr>
            <w:tcW w:w="2759" w:type="dxa"/>
          </w:tcPr>
          <w:p w14:paraId="3C2C2FC2" w14:textId="1F8A1942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If the p-</w:t>
            </w:r>
            <w:r w:rsidR="00FC1601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value is 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&lt;0.05 then there is a statistically significant difference between the two time</w:t>
            </w:r>
            <w:r w:rsidR="002B208C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 </w:t>
            </w:r>
          </w:p>
          <w:p w14:paraId="0630F0B5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points/experiments</w:t>
            </w:r>
          </w:p>
        </w:tc>
      </w:tr>
      <w:tr w:rsidR="004B77EA" w:rsidRPr="006B26FF" w14:paraId="74A89708" w14:textId="77777777" w:rsidTr="00CE39B0">
        <w:trPr>
          <w:trHeight w:val="1020"/>
        </w:trPr>
        <w:tc>
          <w:tcPr>
            <w:tcW w:w="2597" w:type="dxa"/>
            <w:shd w:val="clear" w:color="auto" w:fill="EEF5EF"/>
          </w:tcPr>
          <w:p w14:paraId="719827CA" w14:textId="77777777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One-way ANOVA (Analysis</w:t>
            </w:r>
          </w:p>
          <w:p w14:paraId="753B68A4" w14:textId="77777777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of Variance)</w:t>
            </w:r>
          </w:p>
        </w:tc>
        <w:tc>
          <w:tcPr>
            <w:tcW w:w="2977" w:type="dxa"/>
            <w:shd w:val="clear" w:color="auto" w:fill="EEF5EF"/>
          </w:tcPr>
          <w:p w14:paraId="032A49F4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Dependent variable: Continuous;</w:t>
            </w:r>
          </w:p>
          <w:p w14:paraId="0863B830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Independent variable: Categorical (at least 3 categories)</w:t>
            </w:r>
          </w:p>
        </w:tc>
        <w:tc>
          <w:tcPr>
            <w:tcW w:w="3260" w:type="dxa"/>
            <w:shd w:val="clear" w:color="auto" w:fill="EEF5EF"/>
          </w:tcPr>
          <w:p w14:paraId="749DB2CC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To compare the means of 3 or more independent groups</w:t>
            </w:r>
          </w:p>
        </w:tc>
        <w:tc>
          <w:tcPr>
            <w:tcW w:w="2759" w:type="dxa"/>
            <w:shd w:val="clear" w:color="auto" w:fill="EEF5EF"/>
          </w:tcPr>
          <w:p w14:paraId="60E13721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Box-plots or confidence interval plots</w:t>
            </w:r>
          </w:p>
        </w:tc>
        <w:tc>
          <w:tcPr>
            <w:tcW w:w="2759" w:type="dxa"/>
            <w:shd w:val="clear" w:color="auto" w:fill="EEF5EF"/>
          </w:tcPr>
          <w:p w14:paraId="3B0CE7CC" w14:textId="63C5A92F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If the p-value </w:t>
            </w:r>
            <w:r w:rsidR="00201C0A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is 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&lt; 0.05, </w:t>
            </w:r>
          </w:p>
          <w:p w14:paraId="79254BC8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there is a significant difference between at least one pair of</w:t>
            </w:r>
          </w:p>
          <w:p w14:paraId="26D92D38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means</w:t>
            </w:r>
          </w:p>
        </w:tc>
      </w:tr>
      <w:tr w:rsidR="004B77EA" w:rsidRPr="006B26FF" w14:paraId="2263B1F4" w14:textId="77777777" w:rsidTr="00CE39B0">
        <w:trPr>
          <w:trHeight w:val="1020"/>
        </w:trPr>
        <w:tc>
          <w:tcPr>
            <w:tcW w:w="2597" w:type="dxa"/>
          </w:tcPr>
          <w:p w14:paraId="02B6F802" w14:textId="77777777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Two-way ANOVA</w:t>
            </w:r>
          </w:p>
        </w:tc>
        <w:tc>
          <w:tcPr>
            <w:tcW w:w="2977" w:type="dxa"/>
          </w:tcPr>
          <w:p w14:paraId="40551FFF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Dependent variable: Continuous;</w:t>
            </w:r>
          </w:p>
          <w:p w14:paraId="1CB9471E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Independent variables: Two categorical (2+ levels within each)</w:t>
            </w:r>
          </w:p>
        </w:tc>
        <w:tc>
          <w:tcPr>
            <w:tcW w:w="3260" w:type="dxa"/>
          </w:tcPr>
          <w:p w14:paraId="0AEA0D56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To compare the means for combinations of two independent categorical variables.</w:t>
            </w:r>
          </w:p>
        </w:tc>
        <w:tc>
          <w:tcPr>
            <w:tcW w:w="2759" w:type="dxa"/>
          </w:tcPr>
          <w:p w14:paraId="500E6200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Means plot to look at interaction between the two independent variables</w:t>
            </w:r>
          </w:p>
        </w:tc>
        <w:tc>
          <w:tcPr>
            <w:tcW w:w="2759" w:type="dxa"/>
          </w:tcPr>
          <w:p w14:paraId="52D277F6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If the interaction is significant, the main effects cannot be interpreted from the</w:t>
            </w:r>
          </w:p>
          <w:p w14:paraId="6F50E9A9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ANOVA table. Use the means plot to explain the effects or carry out separate ANOVA by</w:t>
            </w:r>
          </w:p>
          <w:p w14:paraId="0E20FBAC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Group</w:t>
            </w:r>
          </w:p>
        </w:tc>
      </w:tr>
      <w:tr w:rsidR="004B77EA" w:rsidRPr="006B26FF" w14:paraId="7D9A025B" w14:textId="77777777" w:rsidTr="00CE39B0">
        <w:trPr>
          <w:trHeight w:val="1020"/>
        </w:trPr>
        <w:tc>
          <w:tcPr>
            <w:tcW w:w="2597" w:type="dxa"/>
            <w:shd w:val="clear" w:color="auto" w:fill="EEF5EF"/>
          </w:tcPr>
          <w:p w14:paraId="65AEA785" w14:textId="77777777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Chi-square test</w:t>
            </w:r>
          </w:p>
        </w:tc>
        <w:tc>
          <w:tcPr>
            <w:tcW w:w="2977" w:type="dxa"/>
            <w:shd w:val="clear" w:color="auto" w:fill="EEF5EF"/>
          </w:tcPr>
          <w:p w14:paraId="785D76E6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Dependent variable: Categorical;</w:t>
            </w:r>
          </w:p>
          <w:p w14:paraId="34A750BD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Independent variable: Categorical</w:t>
            </w:r>
          </w:p>
        </w:tc>
        <w:tc>
          <w:tcPr>
            <w:tcW w:w="3260" w:type="dxa"/>
            <w:shd w:val="clear" w:color="auto" w:fill="EEF5EF"/>
          </w:tcPr>
          <w:p w14:paraId="11D12DD1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To check if there is association between two categorical variables</w:t>
            </w:r>
          </w:p>
        </w:tc>
        <w:tc>
          <w:tcPr>
            <w:tcW w:w="2759" w:type="dxa"/>
            <w:shd w:val="clear" w:color="auto" w:fill="EEF5EF"/>
          </w:tcPr>
          <w:p w14:paraId="20D76586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Stacked/ multiple bar chart with percentages</w:t>
            </w:r>
          </w:p>
        </w:tc>
        <w:tc>
          <w:tcPr>
            <w:tcW w:w="2759" w:type="dxa"/>
            <w:shd w:val="clear" w:color="auto" w:fill="EEF5EF"/>
          </w:tcPr>
          <w:p w14:paraId="025E7ACF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If p&lt; 0.05, there is significant evidence of relationship between the two variables</w:t>
            </w:r>
          </w:p>
        </w:tc>
      </w:tr>
      <w:tr w:rsidR="004B77EA" w:rsidRPr="006B26FF" w14:paraId="17AD3F16" w14:textId="77777777" w:rsidTr="00CE39B0">
        <w:trPr>
          <w:trHeight w:val="1020"/>
        </w:trPr>
        <w:tc>
          <w:tcPr>
            <w:tcW w:w="2597" w:type="dxa"/>
          </w:tcPr>
          <w:p w14:paraId="18594EE1" w14:textId="77777777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lastRenderedPageBreak/>
              <w:t>Correlation</w:t>
            </w:r>
            <w:r w:rsidRPr="00DB7B55">
              <w:rPr>
                <w:rStyle w:val="Appelnotedebasdep"/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footnoteReference w:id="2"/>
            </w:r>
          </w:p>
        </w:tc>
        <w:tc>
          <w:tcPr>
            <w:tcW w:w="2977" w:type="dxa"/>
            <w:shd w:val="clear" w:color="auto" w:fill="auto"/>
          </w:tcPr>
          <w:p w14:paraId="3533D4D9" w14:textId="03738F48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Dependent variable: Continuous/Ordinal</w:t>
            </w:r>
            <w:r w:rsidR="00ED6450" w:rsidRPr="00DB7B55">
              <w:rPr>
                <w:rStyle w:val="Appelnotedebasdep"/>
                <w:rFonts w:ascii="Open Sans Light" w:hAnsi="Open Sans Light" w:cs="Open Sans Light"/>
                <w:sz w:val="16"/>
                <w:szCs w:val="16"/>
              </w:rPr>
              <w:footnoteReference w:id="3"/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;</w:t>
            </w:r>
          </w:p>
          <w:p w14:paraId="20794AC5" w14:textId="4B835A12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Independent variable: Continuous/ Ordinal</w:t>
            </w:r>
          </w:p>
        </w:tc>
        <w:tc>
          <w:tcPr>
            <w:tcW w:w="3260" w:type="dxa"/>
          </w:tcPr>
          <w:p w14:paraId="68363B69" w14:textId="71823C1D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To measure the strength of association between two variables</w:t>
            </w:r>
            <w:r w:rsidR="0032527C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 – how strongly </w:t>
            </w:r>
            <w:r w:rsidR="00201C0A" w:rsidRPr="00DB7B55">
              <w:rPr>
                <w:rFonts w:ascii="Open Sans Light" w:hAnsi="Open Sans Light" w:cs="Open Sans Light"/>
                <w:sz w:val="16"/>
                <w:szCs w:val="16"/>
              </w:rPr>
              <w:t>a</w:t>
            </w:r>
            <w:r w:rsidR="0032527C" w:rsidRPr="00DB7B55">
              <w:rPr>
                <w:rFonts w:ascii="Open Sans Light" w:hAnsi="Open Sans Light" w:cs="Open Sans Light"/>
                <w:sz w:val="16"/>
                <w:szCs w:val="16"/>
              </w:rPr>
              <w:t>re they connected</w:t>
            </w:r>
          </w:p>
        </w:tc>
        <w:tc>
          <w:tcPr>
            <w:tcW w:w="2759" w:type="dxa"/>
          </w:tcPr>
          <w:p w14:paraId="03920ECE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Scatterplot/ Histograms of</w:t>
            </w:r>
          </w:p>
          <w:p w14:paraId="154E9848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variables</w:t>
            </w:r>
          </w:p>
        </w:tc>
        <w:tc>
          <w:tcPr>
            <w:tcW w:w="2759" w:type="dxa"/>
          </w:tcPr>
          <w:p w14:paraId="0334B26A" w14:textId="0FF7C6E8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It ranges </w:t>
            </w:r>
            <w:r w:rsidR="00201C0A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from 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-1 (perfect negative correlation) to 1 (perfect positive correlation)</w:t>
            </w:r>
          </w:p>
        </w:tc>
      </w:tr>
      <w:tr w:rsidR="004B77EA" w:rsidRPr="004679E9" w14:paraId="69CB5247" w14:textId="77777777" w:rsidTr="00CE39B0">
        <w:trPr>
          <w:trHeight w:val="1020"/>
        </w:trPr>
        <w:tc>
          <w:tcPr>
            <w:tcW w:w="2597" w:type="dxa"/>
            <w:shd w:val="clear" w:color="auto" w:fill="EEF5EF"/>
          </w:tcPr>
          <w:p w14:paraId="6C59F9C5" w14:textId="3FD1CD73" w:rsidR="006B26FF" w:rsidRPr="00DB7B55" w:rsidRDefault="006B26FF" w:rsidP="008007C0">
            <w:pPr>
              <w:spacing w:line="276" w:lineRule="auto"/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</w:pPr>
            <w:r w:rsidRPr="00DB7B55">
              <w:rPr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t>Regression</w:t>
            </w:r>
            <w:r w:rsidRPr="00DB7B55">
              <w:rPr>
                <w:rStyle w:val="Appelnotedebasdep"/>
                <w:rFonts w:ascii="Montserrat" w:hAnsi="Montserrat" w:cstheme="minorHAnsi"/>
                <w:b/>
                <w:bCs/>
                <w:color w:val="204669"/>
                <w:sz w:val="16"/>
                <w:szCs w:val="16"/>
              </w:rPr>
              <w:footnoteReference w:id="4"/>
            </w:r>
          </w:p>
        </w:tc>
        <w:tc>
          <w:tcPr>
            <w:tcW w:w="2977" w:type="dxa"/>
            <w:shd w:val="clear" w:color="auto" w:fill="EEF5EF"/>
          </w:tcPr>
          <w:p w14:paraId="52CFF60C" w14:textId="241D33D0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Dependent variable: Continuous/Binary;</w:t>
            </w:r>
          </w:p>
          <w:p w14:paraId="0F1F1164" w14:textId="19214004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Independent variables: Any but categorical must be turned into binary dummy variables</w:t>
            </w:r>
            <w:r w:rsidR="00534AE0" w:rsidRPr="00DB7B55">
              <w:rPr>
                <w:rStyle w:val="Appelnotedebasdep"/>
                <w:rFonts w:ascii="Open Sans Light" w:hAnsi="Open Sans Light" w:cs="Open Sans Light"/>
                <w:sz w:val="16"/>
                <w:szCs w:val="16"/>
              </w:rPr>
              <w:footnoteReference w:id="5"/>
            </w:r>
          </w:p>
        </w:tc>
        <w:tc>
          <w:tcPr>
            <w:tcW w:w="3260" w:type="dxa"/>
            <w:shd w:val="clear" w:color="auto" w:fill="EEF5EF"/>
          </w:tcPr>
          <w:p w14:paraId="35EAD370" w14:textId="3EB85FE9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It gives a numerical explanation of how variables relate, enables prediction of the dependent variable (y) given the independent variable (x) and can be used to control for confounding factors</w:t>
            </w:r>
            <w:r w:rsidR="0032527C" w:rsidRPr="00DB7B55">
              <w:rPr>
                <w:rStyle w:val="Appelnotedebasdep"/>
                <w:rFonts w:ascii="Open Sans Light" w:hAnsi="Open Sans Light" w:cs="Open Sans Light"/>
                <w:sz w:val="16"/>
                <w:szCs w:val="16"/>
              </w:rPr>
              <w:footnoteReference w:id="6"/>
            </w:r>
            <w:r w:rsidR="0032527C" w:rsidRPr="00DB7B55">
              <w:rPr>
                <w:rFonts w:ascii="Open Sans Light" w:hAnsi="Open Sans Light" w:cs="Open Sans Light"/>
                <w:sz w:val="16"/>
                <w:szCs w:val="16"/>
              </w:rPr>
              <w:t xml:space="preserve"> </w:t>
            </w: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when describing a relationship between two variables</w:t>
            </w:r>
          </w:p>
        </w:tc>
        <w:tc>
          <w:tcPr>
            <w:tcW w:w="2759" w:type="dxa"/>
            <w:shd w:val="clear" w:color="auto" w:fill="EEF5EF"/>
          </w:tcPr>
          <w:p w14:paraId="0CBE4CAD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Histogram/ QQ plot of residuals/ scatterplot depending on the type of regression analysis used</w:t>
            </w:r>
          </w:p>
        </w:tc>
        <w:tc>
          <w:tcPr>
            <w:tcW w:w="2759" w:type="dxa"/>
          </w:tcPr>
          <w:p w14:paraId="7B904C48" w14:textId="77777777" w:rsidR="006B26FF" w:rsidRPr="00DB7B55" w:rsidRDefault="006B26FF" w:rsidP="007F1B15">
            <w:pPr>
              <w:snapToGrid w:val="0"/>
              <w:spacing w:line="180" w:lineRule="exact"/>
              <w:rPr>
                <w:rFonts w:ascii="Open Sans Light" w:hAnsi="Open Sans Light" w:cs="Open Sans Light"/>
                <w:sz w:val="16"/>
                <w:szCs w:val="16"/>
              </w:rPr>
            </w:pPr>
            <w:r w:rsidRPr="00DB7B55">
              <w:rPr>
                <w:rFonts w:ascii="Open Sans Light" w:hAnsi="Open Sans Light" w:cs="Open Sans Light"/>
                <w:sz w:val="16"/>
                <w:szCs w:val="16"/>
              </w:rPr>
              <w:t>Varies according to the type of regression analysis used</w:t>
            </w:r>
          </w:p>
        </w:tc>
      </w:tr>
    </w:tbl>
    <w:p w14:paraId="57AF2568" w14:textId="32C4A3D1" w:rsidR="006B26FF" w:rsidRDefault="00CE39B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2F151" wp14:editId="16777112">
                <wp:simplePos x="0" y="0"/>
                <wp:positionH relativeFrom="column">
                  <wp:posOffset>-396875</wp:posOffset>
                </wp:positionH>
                <wp:positionV relativeFrom="page">
                  <wp:posOffset>2191385</wp:posOffset>
                </wp:positionV>
                <wp:extent cx="6227445" cy="2710180"/>
                <wp:effectExtent l="0" t="0" r="8255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2710180"/>
                        </a:xfrm>
                        <a:prstGeom prst="rect">
                          <a:avLst/>
                        </a:prstGeom>
                        <a:solidFill>
                          <a:srgbClr val="2F9C67">
                            <a:alpha val="10000"/>
                          </a:srgbClr>
                        </a:solidFill>
                        <a:ln w="6350">
                          <a:solidFill>
                            <a:srgbClr val="2F9C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A86E5" w14:textId="642C3AD4" w:rsidR="007F1B15" w:rsidRPr="007F1B15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rFonts w:ascii="Montserrat" w:hAnsi="Montserrat"/>
                                <w:b/>
                                <w:bCs/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rFonts w:ascii="Montserrat" w:hAnsi="Montserrat"/>
                                <w:b/>
                                <w:bCs/>
                                <w:color w:val="204669"/>
                                <w:sz w:val="16"/>
                                <w:szCs w:val="16"/>
                              </w:rPr>
                              <w:t>FOR ADVANCED LEVEL PARTICIPANTS</w:t>
                            </w:r>
                          </w:p>
                          <w:p w14:paraId="1C7FEA52" w14:textId="7FDB1C4A" w:rsidR="007F1B15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9482F" wp14:editId="11B2EBF3">
                                  <wp:extent cx="368300" cy="254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0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39C7B9" w14:textId="77777777" w:rsidR="007F1B15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</w:p>
                          <w:p w14:paraId="2DA03F89" w14:textId="16B00A08" w:rsidR="007F1B15" w:rsidRPr="007F1B15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Additional information for inferential statistics </w:t>
                            </w:r>
                          </w:p>
                          <w:p w14:paraId="77B23937" w14:textId="77777777" w:rsidR="007F1B15" w:rsidRPr="007F1B15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</w:p>
                          <w:p w14:paraId="0B49FA01" w14:textId="77777777" w:rsidR="007F1B15" w:rsidRPr="007F1B15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For the statistical tests detailed above, you could run them on Excel as follows:</w:t>
                            </w:r>
                          </w:p>
                          <w:p w14:paraId="3008B821" w14:textId="78CCD94B" w:rsidR="007F1B15" w:rsidRPr="007F1B15" w:rsidRDefault="007F1B15" w:rsidP="007F1B15">
                            <w:pPr>
                              <w:pStyle w:val="Cop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Independent t-test: Data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Data Analysis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t-test: two-sample assuming unequal variances</w:t>
                            </w:r>
                          </w:p>
                          <w:p w14:paraId="598C9391" w14:textId="3515D979" w:rsidR="007F1B15" w:rsidRPr="007F1B15" w:rsidRDefault="007F1B15" w:rsidP="007F1B15">
                            <w:pPr>
                              <w:pStyle w:val="Cop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Paired T-test: Data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Data Analysis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t-test: Paired Two Sample for Means</w:t>
                            </w:r>
                          </w:p>
                          <w:p w14:paraId="010609C1" w14:textId="0B592089" w:rsidR="007F1B15" w:rsidRPr="007F1B15" w:rsidRDefault="007F1B15" w:rsidP="007F1B15">
                            <w:pPr>
                              <w:pStyle w:val="Cop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One-Way ANOVA: Data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Data Analysis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ANOVA single factor</w:t>
                            </w:r>
                          </w:p>
                          <w:p w14:paraId="5FB0F00D" w14:textId="26F523CA" w:rsidR="007F1B15" w:rsidRPr="007F1B15" w:rsidRDefault="007F1B15" w:rsidP="007F1B15">
                            <w:pPr>
                              <w:pStyle w:val="Cop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Two-way ANOVA: Data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Data Analysis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ANOVA: two-factor with replication</w:t>
                            </w:r>
                          </w:p>
                          <w:p w14:paraId="21F612BE" w14:textId="510B9B4A" w:rsidR="007F1B15" w:rsidRPr="007F1B15" w:rsidRDefault="007F1B15" w:rsidP="007F1B15">
                            <w:pPr>
                              <w:pStyle w:val="Cop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Chi-square test: use the CHISQ.TEST function</w:t>
                            </w:r>
                          </w:p>
                          <w:p w14:paraId="7839D72A" w14:textId="46D9AFF1" w:rsidR="007F1B15" w:rsidRPr="007F1B15" w:rsidRDefault="007F1B15" w:rsidP="007F1B15">
                            <w:pPr>
                              <w:pStyle w:val="Cop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Correlation: Data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Data Analysis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Correlation</w:t>
                            </w:r>
                          </w:p>
                          <w:p w14:paraId="5E0065C9" w14:textId="7C186905" w:rsidR="007F1B15" w:rsidRPr="007F1B15" w:rsidRDefault="007F1B15" w:rsidP="007F1B15">
                            <w:pPr>
                              <w:pStyle w:val="Cop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Regression: Data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Data Analysis</w:t>
                            </w:r>
                            <w:r>
                              <w:rPr>
                                <w:color w:val="2046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0586"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>&gt;&gt;&gt;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D90368"/>
                              </w:rPr>
                              <w:t xml:space="preserve"> </w:t>
                            </w: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Regression</w:t>
                            </w:r>
                          </w:p>
                          <w:p w14:paraId="504DAFDA" w14:textId="77777777" w:rsidR="007F1B15" w:rsidRPr="007F1B15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</w:p>
                          <w:p w14:paraId="7575161C" w14:textId="5623B80C" w:rsidR="007F1B15" w:rsidRPr="00612417" w:rsidRDefault="007F1B15" w:rsidP="007F1B15">
                            <w:pPr>
                              <w:pStyle w:val="Copy"/>
                              <w:snapToGrid w:val="0"/>
                              <w:spacing w:line="200" w:lineRule="exact"/>
                              <w:rPr>
                                <w:color w:val="204669"/>
                                <w:sz w:val="16"/>
                                <w:szCs w:val="16"/>
                              </w:rPr>
                            </w:pPr>
                            <w:r w:rsidRPr="007F1B15">
                              <w:rPr>
                                <w:color w:val="204669"/>
                                <w:sz w:val="16"/>
                                <w:szCs w:val="16"/>
                              </w:rPr>
                              <w:t>Refer to the Excel tutorial and guidance links provided at the end of the session to better understand how to interpret the findings</w:t>
                            </w:r>
                            <w:r w:rsidRPr="00F76A95">
                              <w:rPr>
                                <w:color w:val="20466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2F151" id="Rectangle 2" o:spid="_x0000_s1026" style="position:absolute;margin-left:-31.25pt;margin-top:172.55pt;width:490.35pt;height:2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" fillcolor="#2f9c67" strokecolor="#2f9c67" strokeweight=".5pt">
                <v:fill opacity="6682f"/>
                <v:textbox style="mso-fit-shape-to-text:t" inset="3mm,3mm,3mm,3mm">
                  <w:txbxContent>
                    <w:p w14:paraId="78AA86E5" w14:textId="642C3AD4" w:rsidR="007F1B15" w:rsidRPr="007F1B15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rFonts w:ascii="Montserrat" w:hAnsi="Montserrat"/>
                          <w:b/>
                          <w:bCs/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rFonts w:ascii="Montserrat" w:hAnsi="Montserrat"/>
                          <w:b/>
                          <w:bCs/>
                          <w:color w:val="204669"/>
                          <w:sz w:val="16"/>
                          <w:szCs w:val="16"/>
                        </w:rPr>
                        <w:t>FOR ADVANCED LEVEL PARTICIPANTS</w:t>
                      </w:r>
                    </w:p>
                    <w:p w14:paraId="1C7FEA52" w14:textId="7FDB1C4A" w:rsidR="007F1B15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D9482F" wp14:editId="11B2EBF3">
                            <wp:extent cx="368300" cy="254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00" cy="2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39C7B9" w14:textId="77777777" w:rsidR="007F1B15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</w:p>
                    <w:p w14:paraId="2DA03F89" w14:textId="16B00A08" w:rsidR="007F1B15" w:rsidRPr="007F1B15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 xml:space="preserve">Additional information for inferential statistics </w:t>
                      </w:r>
                    </w:p>
                    <w:p w14:paraId="77B23937" w14:textId="77777777" w:rsidR="007F1B15" w:rsidRPr="007F1B15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</w:p>
                    <w:p w14:paraId="0B49FA01" w14:textId="77777777" w:rsidR="007F1B15" w:rsidRPr="007F1B15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For the statistical tests detailed above, you could run them on Excel as follows:</w:t>
                      </w:r>
                    </w:p>
                    <w:p w14:paraId="3008B821" w14:textId="78CCD94B" w:rsidR="007F1B15" w:rsidRPr="007F1B15" w:rsidRDefault="007F1B15" w:rsidP="007F1B15">
                      <w:pPr>
                        <w:pStyle w:val="Copy"/>
                        <w:numPr>
                          <w:ilvl w:val="0"/>
                          <w:numId w:val="4"/>
                        </w:numPr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Independent t-test: Data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Data Analysis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t-test: two-sample assuming unequal variances</w:t>
                      </w:r>
                    </w:p>
                    <w:p w14:paraId="598C9391" w14:textId="3515D979" w:rsidR="007F1B15" w:rsidRPr="007F1B15" w:rsidRDefault="007F1B15" w:rsidP="007F1B15">
                      <w:pPr>
                        <w:pStyle w:val="Copy"/>
                        <w:numPr>
                          <w:ilvl w:val="0"/>
                          <w:numId w:val="4"/>
                        </w:numPr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Paired T-test: Data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Data Analysis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t-test: Paired Two Sample for Means</w:t>
                      </w:r>
                    </w:p>
                    <w:p w14:paraId="010609C1" w14:textId="0B592089" w:rsidR="007F1B15" w:rsidRPr="007F1B15" w:rsidRDefault="007F1B15" w:rsidP="007F1B15">
                      <w:pPr>
                        <w:pStyle w:val="Copy"/>
                        <w:numPr>
                          <w:ilvl w:val="0"/>
                          <w:numId w:val="4"/>
                        </w:numPr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One-Way ANOVA: Data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Data Analysis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ANOVA single factor</w:t>
                      </w:r>
                    </w:p>
                    <w:p w14:paraId="5FB0F00D" w14:textId="26F523CA" w:rsidR="007F1B15" w:rsidRPr="007F1B15" w:rsidRDefault="007F1B15" w:rsidP="007F1B15">
                      <w:pPr>
                        <w:pStyle w:val="Copy"/>
                        <w:numPr>
                          <w:ilvl w:val="0"/>
                          <w:numId w:val="4"/>
                        </w:numPr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Two-way ANOVA: Data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Data Analysis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ANOVA: two-factor with replication</w:t>
                      </w:r>
                    </w:p>
                    <w:p w14:paraId="21F612BE" w14:textId="510B9B4A" w:rsidR="007F1B15" w:rsidRPr="007F1B15" w:rsidRDefault="007F1B15" w:rsidP="007F1B15">
                      <w:pPr>
                        <w:pStyle w:val="Copy"/>
                        <w:numPr>
                          <w:ilvl w:val="0"/>
                          <w:numId w:val="4"/>
                        </w:numPr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Chi-square test: use the CHISQ.TEST function</w:t>
                      </w:r>
                    </w:p>
                    <w:p w14:paraId="7839D72A" w14:textId="46D9AFF1" w:rsidR="007F1B15" w:rsidRPr="007F1B15" w:rsidRDefault="007F1B15" w:rsidP="007F1B15">
                      <w:pPr>
                        <w:pStyle w:val="Copy"/>
                        <w:numPr>
                          <w:ilvl w:val="0"/>
                          <w:numId w:val="4"/>
                        </w:numPr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Correlation: Data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Data Analysis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Correlation</w:t>
                      </w:r>
                    </w:p>
                    <w:p w14:paraId="5E0065C9" w14:textId="7C186905" w:rsidR="007F1B15" w:rsidRPr="007F1B15" w:rsidRDefault="007F1B15" w:rsidP="007F1B15">
                      <w:pPr>
                        <w:pStyle w:val="Copy"/>
                        <w:numPr>
                          <w:ilvl w:val="0"/>
                          <w:numId w:val="4"/>
                        </w:numPr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Regression: Data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Data Analysis</w:t>
                      </w:r>
                      <w:r>
                        <w:rPr>
                          <w:color w:val="204669"/>
                          <w:sz w:val="16"/>
                          <w:szCs w:val="16"/>
                        </w:rPr>
                        <w:t xml:space="preserve"> </w:t>
                      </w:r>
                      <w:r w:rsidRPr="00840586"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>&gt;&gt;&gt;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D90368"/>
                        </w:rPr>
                        <w:t xml:space="preserve"> </w:t>
                      </w: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Regression</w:t>
                      </w:r>
                    </w:p>
                    <w:p w14:paraId="504DAFDA" w14:textId="77777777" w:rsidR="007F1B15" w:rsidRPr="007F1B15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</w:p>
                    <w:p w14:paraId="7575161C" w14:textId="5623B80C" w:rsidR="007F1B15" w:rsidRPr="00612417" w:rsidRDefault="007F1B15" w:rsidP="007F1B15">
                      <w:pPr>
                        <w:pStyle w:val="Copy"/>
                        <w:snapToGrid w:val="0"/>
                        <w:spacing w:line="200" w:lineRule="exact"/>
                        <w:rPr>
                          <w:color w:val="204669"/>
                          <w:sz w:val="16"/>
                          <w:szCs w:val="16"/>
                        </w:rPr>
                      </w:pPr>
                      <w:r w:rsidRPr="007F1B15">
                        <w:rPr>
                          <w:color w:val="204669"/>
                          <w:sz w:val="16"/>
                          <w:szCs w:val="16"/>
                        </w:rPr>
                        <w:t>Refer to the Excel tutorial and guidance links provided at the end of the session to better understand how to interpret the findings</w:t>
                      </w:r>
                      <w:r w:rsidRPr="00F76A95">
                        <w:rPr>
                          <w:color w:val="204669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p w14:paraId="7DE2B6F5" w14:textId="0890B6E2" w:rsidR="006B0694" w:rsidRDefault="006B0694"/>
    <w:p w14:paraId="5F50FC8D" w14:textId="6F45BB4D" w:rsidR="006B0694" w:rsidRDefault="00CE39B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018C4E" wp14:editId="62A2A344">
                <wp:simplePos x="0" y="0"/>
                <wp:positionH relativeFrom="column">
                  <wp:posOffset>-400050</wp:posOffset>
                </wp:positionH>
                <wp:positionV relativeFrom="page">
                  <wp:posOffset>4665980</wp:posOffset>
                </wp:positionV>
                <wp:extent cx="5968800" cy="460800"/>
                <wp:effectExtent l="0" t="0" r="6985" b="12065"/>
                <wp:wrapTopAndBottom/>
                <wp:docPr id="453" name="Zone de text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800" cy="46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90368"/>
                          </a:solidFill>
                        </a:ln>
                      </wps:spPr>
                      <wps:txbx>
                        <w:txbxContent>
                          <w:p w14:paraId="6240C9EC" w14:textId="3BC01C7F" w:rsidR="007F1B15" w:rsidRPr="00E81162" w:rsidRDefault="007F1B15" w:rsidP="007F1B15">
                            <w:pPr>
                              <w:pStyle w:val="Copy"/>
                              <w:rPr>
                                <w:spacing w:val="-4"/>
                                <w:lang w:val="en-GB"/>
                              </w:rPr>
                            </w:pPr>
                            <w:r w:rsidRPr="007F1B15">
                              <w:rPr>
                                <w:rFonts w:cs="Open Sans"/>
                                <w:bCs/>
                                <w:i/>
                                <w:color w:val="D90368"/>
                                <w:spacing w:val="-4"/>
                                <w:szCs w:val="22"/>
                                <w:shd w:val="clear" w:color="auto" w:fill="FFFFFF"/>
                              </w:rPr>
                              <w:t>To conduct inferential analysis of quantitative data you will need the input of someone with in-depth experience in this type of data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8C4E" id="_x0000_t202" coordsize="21600,21600" o:spt="202" path="m,l,21600r21600,l21600,xe">
                <v:stroke joinstyle="miter"/>
                <v:path gradientshapeok="t" o:connecttype="rect"/>
              </v:shapetype>
              <v:shape id="Zone de texte 453" o:spid="_x0000_s1027" type="#_x0000_t202" style="position:absolute;margin-left:-31.5pt;margin-top:367.4pt;width:470pt;height:36.3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" filled="f" strokecolor="#d90368" strokeweight=".5pt">
                <v:textbox style="mso-fit-shape-to-text:t" inset="2mm,2mm,2mm,2mm">
                  <w:txbxContent>
                    <w:p w14:paraId="6240C9EC" w14:textId="3BC01C7F" w:rsidR="007F1B15" w:rsidRPr="00E81162" w:rsidRDefault="007F1B15" w:rsidP="007F1B15">
                      <w:pPr>
                        <w:pStyle w:val="Copy"/>
                        <w:rPr>
                          <w:spacing w:val="-4"/>
                          <w:lang w:val="en-GB"/>
                        </w:rPr>
                      </w:pPr>
                      <w:r w:rsidRPr="007F1B15">
                        <w:rPr>
                          <w:rFonts w:cs="Open Sans"/>
                          <w:bCs/>
                          <w:i/>
                          <w:color w:val="D90368"/>
                          <w:spacing w:val="-4"/>
                          <w:szCs w:val="22"/>
                          <w:shd w:val="clear" w:color="auto" w:fill="FFFFFF"/>
                        </w:rPr>
                        <w:t>To conduct inferential analysis of quantitative data you will need the input of someone with in-depth experience in this type of data analysis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A0F64" w:rsidRPr="00FA0F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9667D" wp14:editId="10DABAD7">
                <wp:simplePos x="0" y="0"/>
                <wp:positionH relativeFrom="column">
                  <wp:posOffset>5165725</wp:posOffset>
                </wp:positionH>
                <wp:positionV relativeFrom="paragraph">
                  <wp:posOffset>194945</wp:posOffset>
                </wp:positionV>
                <wp:extent cx="1828800" cy="1828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4DE99" w14:textId="06C6B0AA" w:rsidR="00FA0F64" w:rsidRPr="00F02F1D" w:rsidRDefault="00FA0F64" w:rsidP="00FA0F64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9667D" id="Text Box 28" o:spid="_x0000_s1028" type="#_x0000_t202" style="position:absolute;margin-left:406.75pt;margin-top:15.3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" filled="f" stroked="f" strokeweight=".5pt">
                <v:textbox style="mso-fit-shape-to-text:t">
                  <w:txbxContent>
                    <w:p w14:paraId="3744DE99" w14:textId="06C6B0AA" w:rsidR="00FA0F64" w:rsidRPr="00F02F1D" w:rsidRDefault="00FA0F64" w:rsidP="00FA0F64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1F936" w14:textId="7E9163B0" w:rsidR="007D044F" w:rsidRDefault="007D044F" w:rsidP="007F1B15"/>
    <w:p w14:paraId="2AAA556B" w14:textId="77777777" w:rsidR="00CE39B0" w:rsidRDefault="00CE39B0" w:rsidP="007F1B15"/>
    <w:sectPr w:rsidR="00CE39B0" w:rsidSect="00CE39B0">
      <w:footerReference w:type="default" r:id="rId9"/>
      <w:pgSz w:w="16840" w:h="11900" w:orient="landscape"/>
      <w:pgMar w:top="409" w:right="1417" w:bottom="840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1DE4" w14:textId="77777777" w:rsidR="00017946" w:rsidRDefault="00017946" w:rsidP="006B26FF">
      <w:r>
        <w:separator/>
      </w:r>
    </w:p>
  </w:endnote>
  <w:endnote w:type="continuationSeparator" w:id="0">
    <w:p w14:paraId="17943BDE" w14:textId="77777777" w:rsidR="00017946" w:rsidRDefault="00017946" w:rsidP="006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F774" w14:textId="1F2E2608" w:rsidR="004B77EA" w:rsidRDefault="004B77EA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27469D3" wp14:editId="444652A2">
              <wp:simplePos x="0" y="0"/>
              <wp:positionH relativeFrom="column">
                <wp:posOffset>8642581</wp:posOffset>
              </wp:positionH>
              <wp:positionV relativeFrom="paragraph">
                <wp:posOffset>247015</wp:posOffset>
              </wp:positionV>
              <wp:extent cx="216535" cy="173990"/>
              <wp:effectExtent l="0" t="0" r="24765" b="16510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535" cy="173990"/>
                        <a:chOff x="0" y="0"/>
                        <a:chExt cx="216535" cy="174567"/>
                      </a:xfrm>
                    </wpg:grpSpPr>
                    <wps:wsp>
                      <wps:cNvPr id="4" name="docshape2"/>
                      <wps:cNvSpPr txBox="1">
                        <a:spLocks/>
                      </wps:cNvSpPr>
                      <wps:spPr bwMode="auto">
                        <a:xfrm>
                          <a:off x="2771" y="0"/>
                          <a:ext cx="1857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7F3E2" w14:textId="77777777" w:rsidR="004B77EA" w:rsidRPr="004A7EB4" w:rsidRDefault="004B77EA" w:rsidP="004B77EA">
                            <w:pPr>
                              <w:pStyle w:val="BDP"/>
                              <w:jc w:val="center"/>
                              <w:rPr>
                                <w:rFonts w:ascii="Open Sans" w:hAnsi="Open Sans" w:cs="Open Sans"/>
                                <w:color w:val="2F9C67"/>
                              </w:rPr>
                            </w:pP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begin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instrText xml:space="preserve"> PAGE </w:instrTex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separate"/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t>10</w:t>
                            </w:r>
                            <w:r w:rsidRPr="004A7EB4">
                              <w:rPr>
                                <w:rFonts w:ascii="Open Sans" w:hAnsi="Open Sans" w:cs="Open Sans"/>
                                <w:color w:val="2F9C67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/>
                      </wps:cNvCnPr>
                      <wps:spPr bwMode="auto">
                        <a:xfrm>
                          <a:off x="0" y="174567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7469D3" id="Groupe 3" o:spid="_x0000_s1029" style="position:absolute;margin-left:680.5pt;margin-top:19.45pt;width:17.05pt;height:13.7pt;z-index:-251657216" coordsize="216535,174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30" type="#_x0000_t202" style="position:absolute;left:2771;width:185795;height:1466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<v:path arrowok="t"/>
                <v:textbox inset="0,0,0,0">
                  <w:txbxContent>
                    <w:p w14:paraId="1D27F3E2" w14:textId="77777777" w:rsidR="004B77EA" w:rsidRPr="004A7EB4" w:rsidRDefault="004B77EA" w:rsidP="004B77EA">
                      <w:pPr>
                        <w:pStyle w:val="BDP"/>
                        <w:jc w:val="center"/>
                        <w:rPr>
                          <w:rFonts w:ascii="Open Sans" w:hAnsi="Open Sans" w:cs="Open Sans"/>
                          <w:color w:val="2F9C67"/>
                        </w:rPr>
                      </w:pP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begin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instrText xml:space="preserve"> PAGE </w:instrTex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separate"/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t>10</w:t>
                      </w:r>
                      <w:r w:rsidRPr="004A7EB4">
                        <w:rPr>
                          <w:rFonts w:ascii="Open Sans" w:hAnsi="Open Sans" w:cs="Open Sans"/>
                          <w:color w:val="2F9C67"/>
                        </w:rPr>
                        <w:fldChar w:fldCharType="end"/>
                      </w:r>
                    </w:p>
                  </w:txbxContent>
                </v:textbox>
              </v:shape>
              <v:line id="Line 3" o:spid="_x0000_s1031" style="position:absolute;visibility:visible;mso-wrap-style:square" from="0,174567" to="216535,174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" strokeweight="1pt">
                <o:lock v:ext="edit" shapetype="f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0149" w14:textId="77777777" w:rsidR="00017946" w:rsidRPr="009B4E00" w:rsidRDefault="00017946" w:rsidP="006B26FF">
      <w:pPr>
        <w:rPr>
          <w:color w:val="2F9C67"/>
        </w:rPr>
      </w:pPr>
      <w:r w:rsidRPr="009B4E00">
        <w:rPr>
          <w:color w:val="2F9C67"/>
        </w:rPr>
        <w:separator/>
      </w:r>
    </w:p>
  </w:footnote>
  <w:footnote w:type="continuationSeparator" w:id="0">
    <w:p w14:paraId="5ACDF083" w14:textId="77777777" w:rsidR="00017946" w:rsidRDefault="00017946" w:rsidP="006B26FF">
      <w:r>
        <w:continuationSeparator/>
      </w:r>
    </w:p>
  </w:footnote>
  <w:footnote w:id="1">
    <w:p w14:paraId="392E5197" w14:textId="367AACB8" w:rsidR="00DB2469" w:rsidRPr="009B4E00" w:rsidRDefault="00187090" w:rsidP="00CE39B0">
      <w:pPr>
        <w:pStyle w:val="Notedebasdepage"/>
        <w:ind w:left="-426"/>
      </w:pPr>
      <w:r w:rsidRPr="009B4E00">
        <w:rPr>
          <w:rStyle w:val="Appelnotedebasdep"/>
        </w:rPr>
        <w:footnoteRef/>
      </w:r>
      <w:r w:rsidRPr="009B4E00">
        <w:t xml:space="preserve"> </w:t>
      </w:r>
      <w:r w:rsidR="00DB2469" w:rsidRPr="009B4E00">
        <w:t xml:space="preserve">A binary or dichotomous variable has only two values </w:t>
      </w:r>
      <w:r w:rsidR="00ED6450" w:rsidRPr="009B4E00">
        <w:t>reflecting</w:t>
      </w:r>
      <w:r w:rsidR="00DB2469" w:rsidRPr="009B4E00">
        <w:t xml:space="preserve"> the absence/presence of an attribute</w:t>
      </w:r>
      <w:r w:rsidR="00ED6450" w:rsidRPr="009B4E00">
        <w:t xml:space="preserve"> (i.e. 1/0, yes/no, male/female)</w:t>
      </w:r>
      <w:r w:rsidR="00DB2469" w:rsidRPr="009B4E00">
        <w:t>.</w:t>
      </w:r>
    </w:p>
  </w:footnote>
  <w:footnote w:id="2">
    <w:p w14:paraId="4A09DC48" w14:textId="2F966229" w:rsidR="006B26FF" w:rsidRPr="00982EA2" w:rsidRDefault="006B26FF" w:rsidP="00CE39B0">
      <w:pPr>
        <w:pStyle w:val="Notedebasdepage"/>
        <w:ind w:left="-567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982EA2">
        <w:t xml:space="preserve">For continuous dependent and independent variables, Pearson’s correlation coefficient is the most common measure of correlation; for continuous/ordinal variables, ranked correlation coefficients are used </w:t>
      </w:r>
      <w:r w:rsidR="00201C0A">
        <w:t>–</w:t>
      </w:r>
      <w:r w:rsidR="00201C0A" w:rsidRPr="00982EA2">
        <w:t xml:space="preserve"> </w:t>
      </w:r>
      <w:r w:rsidRPr="00982EA2">
        <w:t>Spearman’s Rank Correlation Coefficient and Kendall’s Tau Rank Correlation Coefficient</w:t>
      </w:r>
      <w:r w:rsidR="00201C0A">
        <w:t>.</w:t>
      </w:r>
    </w:p>
  </w:footnote>
  <w:footnote w:id="3">
    <w:p w14:paraId="673E38A6" w14:textId="4494D171" w:rsidR="00ED6450" w:rsidRPr="00ED6450" w:rsidRDefault="00ED6450" w:rsidP="00CE39B0">
      <w:pPr>
        <w:pStyle w:val="Notedebasdepage"/>
        <w:ind w:left="-567"/>
      </w:pPr>
      <w:r>
        <w:rPr>
          <w:rStyle w:val="Appelnotedebasdep"/>
        </w:rPr>
        <w:footnoteRef/>
      </w:r>
      <w:r>
        <w:t xml:space="preserve"> </w:t>
      </w:r>
      <w:r w:rsidR="00E97640">
        <w:t>An o</w:t>
      </w:r>
      <w:r w:rsidR="00E97640" w:rsidRPr="00E97640">
        <w:t>rdinal variable</w:t>
      </w:r>
      <w:r w:rsidR="00E97640">
        <w:t xml:space="preserve"> is a </w:t>
      </w:r>
      <w:r w:rsidR="00E97640" w:rsidRPr="00E97640">
        <w:t>variable</w:t>
      </w:r>
      <w:r w:rsidR="00E97640">
        <w:t xml:space="preserve"> </w:t>
      </w:r>
      <w:r w:rsidR="00E97640" w:rsidRPr="00E97640">
        <w:t xml:space="preserve">that </w:t>
      </w:r>
      <w:r w:rsidR="00E97640">
        <w:t>is</w:t>
      </w:r>
      <w:r w:rsidR="00E97640" w:rsidRPr="00E97640">
        <w:t xml:space="preserve"> categorized in an ordered format, so that the different categories can be ranked from smallest to largest on a particular characteristic </w:t>
      </w:r>
      <w:r w:rsidR="00347313">
        <w:t>(</w:t>
      </w:r>
      <w:r w:rsidR="00201C0A">
        <w:t>e.g.</w:t>
      </w:r>
      <w:r w:rsidR="00347313">
        <w:t xml:space="preserve"> </w:t>
      </w:r>
      <w:r w:rsidR="00347313" w:rsidRPr="00347313">
        <w:t>socioeconomic status</w:t>
      </w:r>
      <w:r w:rsidR="00347313">
        <w:t xml:space="preserve"> has 3 ordered categories: </w:t>
      </w:r>
      <w:r w:rsidR="00347313" w:rsidRPr="00347313">
        <w:t>low income</w:t>
      </w:r>
      <w:r w:rsidR="00347313">
        <w:t xml:space="preserve">, </w:t>
      </w:r>
      <w:r w:rsidR="00347313" w:rsidRPr="00347313">
        <w:t>middle income</w:t>
      </w:r>
      <w:r w:rsidR="00347313">
        <w:t xml:space="preserve">, </w:t>
      </w:r>
      <w:r w:rsidR="00347313" w:rsidRPr="00347313">
        <w:t>high income)</w:t>
      </w:r>
      <w:r w:rsidR="002B208C">
        <w:t>.</w:t>
      </w:r>
    </w:p>
  </w:footnote>
  <w:footnote w:id="4">
    <w:p w14:paraId="77548EF1" w14:textId="1C33BEA9" w:rsidR="006B26FF" w:rsidRPr="00982EA2" w:rsidRDefault="006B26FF" w:rsidP="00CE39B0">
      <w:pPr>
        <w:pStyle w:val="Notedebasdepage"/>
        <w:ind w:left="-567"/>
        <w:rPr>
          <w:lang w:val="en-US"/>
        </w:rPr>
      </w:pPr>
      <w:r>
        <w:rPr>
          <w:rStyle w:val="Appelnotedebasdep"/>
        </w:rPr>
        <w:footnoteRef/>
      </w:r>
      <w:r>
        <w:t xml:space="preserve"> There are many different types of regression. The type of regression that is used depends on the type of dependent variable</w:t>
      </w:r>
      <w:r w:rsidR="001A6AC9">
        <w:t>;</w:t>
      </w:r>
      <w:r>
        <w:t xml:space="preserve"> i.e., </w:t>
      </w:r>
      <w:r w:rsidR="007D044F">
        <w:t>l</w:t>
      </w:r>
      <w:r>
        <w:t>inear regression is used with a continuous dependent variable, logistic regression with a binary dependent variable</w:t>
      </w:r>
      <w:r w:rsidR="001A6AC9">
        <w:t>,</w:t>
      </w:r>
      <w:r>
        <w:t xml:space="preserve"> </w:t>
      </w:r>
      <w:r w:rsidR="007D044F">
        <w:t xml:space="preserve">etc. Ask for input from someone experienced in quantitative analysis to </w:t>
      </w:r>
      <w:r w:rsidR="001A6AC9">
        <w:t xml:space="preserve">find out </w:t>
      </w:r>
      <w:r w:rsidR="007D044F">
        <w:t>more.</w:t>
      </w:r>
    </w:p>
  </w:footnote>
  <w:footnote w:id="5">
    <w:p w14:paraId="2AFD4C8A" w14:textId="4FC466CF" w:rsidR="00534AE0" w:rsidRPr="00534AE0" w:rsidRDefault="00534AE0" w:rsidP="00CE39B0">
      <w:pPr>
        <w:pStyle w:val="Notedebasdepage"/>
        <w:ind w:left="-567"/>
      </w:pPr>
      <w:r>
        <w:rPr>
          <w:rStyle w:val="Appelnotedebasdep"/>
        </w:rPr>
        <w:footnoteRef/>
      </w:r>
      <w:r>
        <w:t xml:space="preserve"> </w:t>
      </w:r>
      <w:r w:rsidR="0037059C" w:rsidRPr="0037059C">
        <w:t>A dummy variable is a variable created to assign numerical value to levels of categorical variables.</w:t>
      </w:r>
      <w:r w:rsidR="0037059C">
        <w:t xml:space="preserve"> </w:t>
      </w:r>
      <w:r w:rsidRPr="00534AE0">
        <w:t xml:space="preserve">For example, you could code 1 as </w:t>
      </w:r>
      <w:r>
        <w:t>American</w:t>
      </w:r>
      <w:r w:rsidRPr="00534AE0">
        <w:t>, 2 as</w:t>
      </w:r>
      <w:r>
        <w:t xml:space="preserve"> British</w:t>
      </w:r>
      <w:r w:rsidRPr="00534AE0">
        <w:t xml:space="preserve">, 3 as </w:t>
      </w:r>
      <w:r>
        <w:t xml:space="preserve">African, </w:t>
      </w:r>
      <w:r w:rsidRPr="00534AE0">
        <w:t>etc. If your dummy variable has only two options</w:t>
      </w:r>
      <w:r>
        <w:t xml:space="preserve"> such as</w:t>
      </w:r>
      <w:r w:rsidRPr="00534AE0">
        <w:t xml:space="preserve"> 1</w:t>
      </w:r>
      <w:r>
        <w:t xml:space="preserve"> </w:t>
      </w:r>
      <w:r w:rsidRPr="00534AE0">
        <w:t>=</w:t>
      </w:r>
      <w:r>
        <w:t xml:space="preserve"> </w:t>
      </w:r>
      <w:r w:rsidRPr="00534AE0">
        <w:t>Male and 2</w:t>
      </w:r>
      <w:r>
        <w:t xml:space="preserve"> </w:t>
      </w:r>
      <w:r w:rsidRPr="00534AE0">
        <w:t>=</w:t>
      </w:r>
      <w:r>
        <w:t xml:space="preserve"> F</w:t>
      </w:r>
      <w:r w:rsidRPr="00534AE0">
        <w:t xml:space="preserve">emale, then that dummy variable is also </w:t>
      </w:r>
      <w:r>
        <w:t xml:space="preserve">considered </w:t>
      </w:r>
      <w:r w:rsidRPr="00534AE0">
        <w:t>a binary variable.</w:t>
      </w:r>
      <w:r w:rsidR="0037059C">
        <w:t xml:space="preserve"> </w:t>
      </w:r>
    </w:p>
  </w:footnote>
  <w:footnote w:id="6">
    <w:p w14:paraId="1298315B" w14:textId="7BE57842" w:rsidR="0032527C" w:rsidRDefault="0032527C" w:rsidP="00CE39B0">
      <w:pPr>
        <w:pStyle w:val="Notedebasdepage"/>
        <w:ind w:left="-567"/>
      </w:pPr>
      <w:r>
        <w:rPr>
          <w:rStyle w:val="Appelnotedebasdep"/>
        </w:rPr>
        <w:footnoteRef/>
      </w:r>
      <w:r>
        <w:t xml:space="preserve"> When something other than the thing being studied causes the results being seen.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2D7C"/>
    <w:multiLevelType w:val="hybridMultilevel"/>
    <w:tmpl w:val="466CE9CA"/>
    <w:lvl w:ilvl="0" w:tplc="D9E232A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0466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D5F60"/>
    <w:multiLevelType w:val="hybridMultilevel"/>
    <w:tmpl w:val="6FBA9376"/>
    <w:lvl w:ilvl="0" w:tplc="553C3E2C">
      <w:numFmt w:val="bullet"/>
      <w:lvlText w:val="•"/>
      <w:lvlJc w:val="left"/>
      <w:pPr>
        <w:ind w:left="1060" w:hanging="700"/>
      </w:pPr>
      <w:rPr>
        <w:rFonts w:ascii="Open Sans Light" w:eastAsia="OpenSans-Light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564CA"/>
    <w:multiLevelType w:val="hybridMultilevel"/>
    <w:tmpl w:val="E5BC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74C6"/>
    <w:multiLevelType w:val="multilevel"/>
    <w:tmpl w:val="529C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F"/>
    <w:rsid w:val="00017946"/>
    <w:rsid w:val="00030886"/>
    <w:rsid w:val="000F5683"/>
    <w:rsid w:val="00100E73"/>
    <w:rsid w:val="00114236"/>
    <w:rsid w:val="001277C9"/>
    <w:rsid w:val="0015284E"/>
    <w:rsid w:val="0018431D"/>
    <w:rsid w:val="00187090"/>
    <w:rsid w:val="001A6AC9"/>
    <w:rsid w:val="001F38F5"/>
    <w:rsid w:val="00201C0A"/>
    <w:rsid w:val="002109D3"/>
    <w:rsid w:val="002B208C"/>
    <w:rsid w:val="0032527C"/>
    <w:rsid w:val="00347313"/>
    <w:rsid w:val="00360E79"/>
    <w:rsid w:val="0037059C"/>
    <w:rsid w:val="003C68C7"/>
    <w:rsid w:val="0042755F"/>
    <w:rsid w:val="004B77EA"/>
    <w:rsid w:val="00534AE0"/>
    <w:rsid w:val="00581960"/>
    <w:rsid w:val="005C4D1D"/>
    <w:rsid w:val="00606220"/>
    <w:rsid w:val="00661684"/>
    <w:rsid w:val="006B0694"/>
    <w:rsid w:val="006B26FF"/>
    <w:rsid w:val="00707509"/>
    <w:rsid w:val="00713A99"/>
    <w:rsid w:val="0074233E"/>
    <w:rsid w:val="007A1A9F"/>
    <w:rsid w:val="007D044F"/>
    <w:rsid w:val="007F1B15"/>
    <w:rsid w:val="0087536E"/>
    <w:rsid w:val="00936F0F"/>
    <w:rsid w:val="00942BED"/>
    <w:rsid w:val="0097475A"/>
    <w:rsid w:val="009A08AD"/>
    <w:rsid w:val="009B4E00"/>
    <w:rsid w:val="00A050BF"/>
    <w:rsid w:val="00B92B02"/>
    <w:rsid w:val="00C25763"/>
    <w:rsid w:val="00CE39B0"/>
    <w:rsid w:val="00D86F73"/>
    <w:rsid w:val="00DB2469"/>
    <w:rsid w:val="00DB7B55"/>
    <w:rsid w:val="00E30EF8"/>
    <w:rsid w:val="00E97640"/>
    <w:rsid w:val="00ED6450"/>
    <w:rsid w:val="00F91286"/>
    <w:rsid w:val="00FA0F64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AEB2"/>
  <w15:chartTrackingRefBased/>
  <w15:docId w15:val="{931F35AA-C9A2-224F-9B2E-7E77B7F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7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6FF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9B4E00"/>
    <w:rPr>
      <w:rFonts w:ascii="Open Sans Light" w:hAnsi="Open Sans Light" w:cs="Open Sans Light"/>
      <w:sz w:val="15"/>
      <w:szCs w:val="15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4E00"/>
    <w:rPr>
      <w:rFonts w:ascii="Open Sans Light" w:hAnsi="Open Sans Light" w:cs="Open Sans Light"/>
      <w:sz w:val="15"/>
      <w:szCs w:val="15"/>
    </w:rPr>
  </w:style>
  <w:style w:type="character" w:styleId="Appelnotedebasdep">
    <w:name w:val="footnote reference"/>
    <w:basedOn w:val="Policepardfaut"/>
    <w:uiPriority w:val="99"/>
    <w:semiHidden/>
    <w:unhideWhenUsed/>
    <w:rsid w:val="006B26FF"/>
    <w:rPr>
      <w:vertAlign w:val="superscript"/>
    </w:rPr>
  </w:style>
  <w:style w:type="paragraph" w:styleId="Paragraphedeliste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Listeafsnit1,Plan,????,????1"/>
    <w:basedOn w:val="Normal"/>
    <w:link w:val="ParagraphedelisteCar"/>
    <w:uiPriority w:val="34"/>
    <w:qFormat/>
    <w:rsid w:val="007D044F"/>
    <w:pPr>
      <w:ind w:left="720"/>
      <w:contextualSpacing/>
    </w:pPr>
  </w:style>
  <w:style w:type="character" w:customStyle="1" w:styleId="ParagraphedelisteCar">
    <w:name w:val="Paragraphe de liste Car"/>
    <w:aliases w:val="Bullet List Car,FooterText Car,List Paragraph1 Car,Colorful List Accent 1 Car,numbered Car,Paragraphe de liste1 Car,列出段落 Car,列出段落1 Car,Bulletr List Paragraph Car,List Paragraph2 Car,List Paragraph21 Car,Párrafo de lista1 Car"/>
    <w:link w:val="Paragraphedeliste"/>
    <w:uiPriority w:val="34"/>
    <w:locked/>
    <w:rsid w:val="007D044F"/>
  </w:style>
  <w:style w:type="paragraph" w:styleId="Textedebulles">
    <w:name w:val="Balloon Text"/>
    <w:basedOn w:val="Normal"/>
    <w:link w:val="TextedebullesCar"/>
    <w:uiPriority w:val="99"/>
    <w:semiHidden/>
    <w:unhideWhenUsed/>
    <w:rsid w:val="0018431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31D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87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0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70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09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8709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8709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87090"/>
    <w:rPr>
      <w:vertAlign w:val="superscript"/>
    </w:rPr>
  </w:style>
  <w:style w:type="paragraph" w:styleId="Rvision">
    <w:name w:val="Revision"/>
    <w:hidden/>
    <w:uiPriority w:val="99"/>
    <w:semiHidden/>
    <w:rsid w:val="00FC1601"/>
  </w:style>
  <w:style w:type="paragraph" w:customStyle="1" w:styleId="Copy">
    <w:name w:val="Copy"/>
    <w:basedOn w:val="Normal"/>
    <w:qFormat/>
    <w:rsid w:val="009B4E00"/>
    <w:pPr>
      <w:widowControl w:val="0"/>
      <w:autoSpaceDE w:val="0"/>
      <w:autoSpaceDN w:val="0"/>
    </w:pPr>
    <w:rPr>
      <w:rFonts w:ascii="Open Sans Light" w:eastAsia="OpenSans-Light" w:hAnsi="Open Sans Light" w:cs="Open Sans Light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B77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77EA"/>
  </w:style>
  <w:style w:type="paragraph" w:styleId="Pieddepage">
    <w:name w:val="footer"/>
    <w:basedOn w:val="Normal"/>
    <w:link w:val="PieddepageCar"/>
    <w:uiPriority w:val="99"/>
    <w:unhideWhenUsed/>
    <w:rsid w:val="004B77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77EA"/>
  </w:style>
  <w:style w:type="paragraph" w:customStyle="1" w:styleId="BDP">
    <w:name w:val="BDP"/>
    <w:qFormat/>
    <w:rsid w:val="004B77EA"/>
    <w:pPr>
      <w:spacing w:before="20"/>
      <w:ind w:left="20"/>
    </w:pPr>
    <w:rPr>
      <w:rFonts w:ascii="Open Sans Light" w:eastAsia="OpenSans-Light" w:hAnsi="Open Sans Light" w:cs="Open Sans Light"/>
      <w:color w:val="1C4567"/>
      <w:sz w:val="14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4B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909A6-AC6A-F342-A965-13E5CDBC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Microsoft Office User</cp:lastModifiedBy>
  <cp:revision>3</cp:revision>
  <dcterms:created xsi:type="dcterms:W3CDTF">2022-03-31T14:01:00Z</dcterms:created>
  <dcterms:modified xsi:type="dcterms:W3CDTF">2022-03-31T15:09:00Z</dcterms:modified>
</cp:coreProperties>
</file>