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CCE21" w14:textId="19D86016" w:rsidR="001B5BA8" w:rsidRPr="00B249AF" w:rsidRDefault="00E71050" w:rsidP="00B249AF">
      <w:pPr>
        <w:jc w:val="center"/>
        <w:rPr>
          <w:b/>
          <w:sz w:val="96"/>
          <w:szCs w:val="96"/>
          <w:lang w:val="fr-FR"/>
        </w:rPr>
      </w:pPr>
      <w:r>
        <w:rPr>
          <w:b/>
          <w:sz w:val="96"/>
          <w:szCs w:val="96"/>
          <w:lang w:val="fr-FR"/>
        </w:rPr>
        <w:t>Module de formation en co</w:t>
      </w:r>
      <w:r w:rsidR="00B249AF" w:rsidRPr="00B249AF">
        <w:rPr>
          <w:b/>
          <w:sz w:val="96"/>
          <w:szCs w:val="96"/>
          <w:lang w:val="fr-FR"/>
        </w:rPr>
        <w:t xml:space="preserve">mmunication interpersonnelle </w:t>
      </w:r>
    </w:p>
    <w:p w14:paraId="77DCC1AB" w14:textId="77777777" w:rsidR="001B5BA8" w:rsidRPr="00B249AF" w:rsidRDefault="00B249AF" w:rsidP="001B5BA8">
      <w:pPr>
        <w:jc w:val="center"/>
        <w:rPr>
          <w:b/>
          <w:sz w:val="72"/>
          <w:szCs w:val="72"/>
          <w:lang w:val="fr-FR"/>
        </w:rPr>
      </w:pPr>
      <w:r w:rsidRPr="00B249AF">
        <w:rPr>
          <w:b/>
          <w:sz w:val="72"/>
          <w:szCs w:val="72"/>
          <w:lang w:val="fr-FR"/>
        </w:rPr>
        <w:t>pour</w:t>
      </w:r>
      <w:r w:rsidR="001B5BA8" w:rsidRPr="00B249AF">
        <w:rPr>
          <w:b/>
          <w:sz w:val="72"/>
          <w:szCs w:val="72"/>
          <w:lang w:val="fr-FR"/>
        </w:rPr>
        <w:t xml:space="preserve"> </w:t>
      </w:r>
    </w:p>
    <w:p w14:paraId="6AFEBCB9" w14:textId="64BF54E2" w:rsidR="001B5BA8" w:rsidRPr="00B249AF" w:rsidRDefault="00B249AF" w:rsidP="001B5BA8">
      <w:pPr>
        <w:jc w:val="center"/>
        <w:rPr>
          <w:b/>
          <w:sz w:val="72"/>
          <w:szCs w:val="72"/>
          <w:lang w:val="fr-FR"/>
        </w:rPr>
      </w:pPr>
      <w:proofErr w:type="gramStart"/>
      <w:r w:rsidRPr="00B249AF">
        <w:rPr>
          <w:b/>
          <w:sz w:val="72"/>
          <w:szCs w:val="72"/>
          <w:lang w:val="fr-FR"/>
        </w:rPr>
        <w:t>les</w:t>
      </w:r>
      <w:proofErr w:type="gramEnd"/>
      <w:r w:rsidRPr="00B249AF">
        <w:rPr>
          <w:b/>
          <w:sz w:val="72"/>
          <w:szCs w:val="72"/>
          <w:lang w:val="fr-FR"/>
        </w:rPr>
        <w:t xml:space="preserve"> </w:t>
      </w:r>
      <w:r w:rsidR="0032761A">
        <w:rPr>
          <w:b/>
          <w:sz w:val="72"/>
          <w:szCs w:val="72"/>
          <w:lang w:val="fr-FR"/>
        </w:rPr>
        <w:t>comités de veille</w:t>
      </w:r>
    </w:p>
    <w:p w14:paraId="499AEBEF" w14:textId="77777777" w:rsidR="001B5BA8" w:rsidRPr="00B249AF" w:rsidRDefault="001B5BA8" w:rsidP="001B5BA8">
      <w:pPr>
        <w:jc w:val="center"/>
        <w:rPr>
          <w:b/>
          <w:sz w:val="72"/>
          <w:szCs w:val="72"/>
          <w:lang w:val="fr-FR"/>
        </w:rPr>
      </w:pPr>
    </w:p>
    <w:p w14:paraId="575A0ADC" w14:textId="77777777" w:rsidR="001B5BA8" w:rsidRPr="00B249AF" w:rsidRDefault="001B5BA8" w:rsidP="001B5BA8">
      <w:pPr>
        <w:jc w:val="center"/>
        <w:rPr>
          <w:b/>
          <w:sz w:val="72"/>
          <w:szCs w:val="72"/>
          <w:lang w:val="fr-FR"/>
        </w:rPr>
      </w:pPr>
    </w:p>
    <w:p w14:paraId="345F8E5D" w14:textId="77777777" w:rsidR="001B5BA8" w:rsidRPr="00B249AF" w:rsidRDefault="001B5BA8" w:rsidP="001B5BA8">
      <w:pPr>
        <w:jc w:val="center"/>
        <w:rPr>
          <w:b/>
          <w:sz w:val="72"/>
          <w:szCs w:val="72"/>
          <w:lang w:val="fr-FR"/>
        </w:rPr>
      </w:pPr>
    </w:p>
    <w:p w14:paraId="50E5439A" w14:textId="77777777" w:rsidR="001B5BA8" w:rsidRPr="00B249AF" w:rsidRDefault="001B5BA8" w:rsidP="001B5BA8">
      <w:pPr>
        <w:jc w:val="center"/>
        <w:rPr>
          <w:b/>
          <w:sz w:val="72"/>
          <w:szCs w:val="72"/>
          <w:lang w:val="fr-FR"/>
        </w:rPr>
      </w:pPr>
    </w:p>
    <w:p w14:paraId="065F3F2B" w14:textId="77777777" w:rsidR="001B5BA8" w:rsidRPr="00B249AF" w:rsidRDefault="001B5BA8" w:rsidP="001B5BA8">
      <w:pPr>
        <w:jc w:val="center"/>
        <w:rPr>
          <w:b/>
          <w:sz w:val="72"/>
          <w:szCs w:val="72"/>
          <w:lang w:val="fr-FR"/>
        </w:rPr>
      </w:pPr>
    </w:p>
    <w:p w14:paraId="0F070E65" w14:textId="77777777" w:rsidR="001B5BA8" w:rsidRPr="00B249AF" w:rsidRDefault="001B5BA8" w:rsidP="001B5BA8">
      <w:pPr>
        <w:jc w:val="center"/>
        <w:rPr>
          <w:b/>
          <w:sz w:val="72"/>
          <w:szCs w:val="72"/>
          <w:lang w:val="fr-FR"/>
        </w:rPr>
      </w:pPr>
    </w:p>
    <w:p w14:paraId="1CBFEDE5" w14:textId="77777777" w:rsidR="001B5BA8" w:rsidRPr="00B249AF" w:rsidRDefault="001B5BA8" w:rsidP="001B5BA8">
      <w:pPr>
        <w:pStyle w:val="ListParagraph"/>
        <w:ind w:left="1068"/>
        <w:rPr>
          <w:sz w:val="24"/>
          <w:szCs w:val="24"/>
          <w:lang w:val="fr-FR"/>
        </w:rPr>
      </w:pPr>
    </w:p>
    <w:p w14:paraId="0A161C52" w14:textId="77777777" w:rsidR="001B5BA8" w:rsidRPr="00B249AF" w:rsidRDefault="001B5BA8" w:rsidP="001B5BA8">
      <w:pPr>
        <w:rPr>
          <w:sz w:val="24"/>
          <w:szCs w:val="24"/>
          <w:lang w:val="fr-FR"/>
        </w:rPr>
      </w:pPr>
    </w:p>
    <w:p w14:paraId="0D493D20" w14:textId="77777777" w:rsidR="001B5BA8" w:rsidRPr="00B249AF" w:rsidRDefault="001B5BA8" w:rsidP="001B5BA8">
      <w:pPr>
        <w:rPr>
          <w:rFonts w:ascii="Calibri" w:hAnsi="Calibri" w:cs="Calibri"/>
          <w:i/>
          <w:sz w:val="24"/>
          <w:szCs w:val="24"/>
          <w:lang w:val="fr-FR"/>
        </w:rPr>
      </w:pPr>
    </w:p>
    <w:p w14:paraId="4DBAA51A" w14:textId="77777777" w:rsidR="004F4F31" w:rsidRPr="00B249AF" w:rsidRDefault="004F4F31">
      <w:pPr>
        <w:spacing w:after="160" w:line="259" w:lineRule="auto"/>
        <w:rPr>
          <w:b/>
          <w:sz w:val="28"/>
          <w:szCs w:val="28"/>
          <w:lang w:val="fr-FR"/>
        </w:rPr>
      </w:pPr>
      <w:r w:rsidRPr="00B249AF">
        <w:rPr>
          <w:b/>
          <w:sz w:val="28"/>
          <w:szCs w:val="28"/>
          <w:lang w:val="fr-FR"/>
        </w:rPr>
        <w:br w:type="page"/>
      </w:r>
    </w:p>
    <w:p w14:paraId="0C5CC44B" w14:textId="4B5080CB" w:rsidR="001B5BA8" w:rsidRPr="00B249AF" w:rsidRDefault="00B249AF" w:rsidP="001B5BA8">
      <w:pPr>
        <w:shd w:val="clear" w:color="auto" w:fill="FFC000" w:themeFill="accent4"/>
        <w:rPr>
          <w:b/>
          <w:sz w:val="28"/>
          <w:szCs w:val="28"/>
          <w:lang w:val="fr-FR"/>
        </w:rPr>
      </w:pPr>
      <w:r>
        <w:rPr>
          <w:b/>
          <w:sz w:val="28"/>
          <w:szCs w:val="28"/>
          <w:lang w:val="fr-FR"/>
        </w:rPr>
        <w:lastRenderedPageBreak/>
        <w:t>Habiletés</w:t>
      </w:r>
      <w:r w:rsidR="00E71050">
        <w:rPr>
          <w:b/>
          <w:sz w:val="28"/>
          <w:szCs w:val="28"/>
          <w:lang w:val="fr-FR"/>
        </w:rPr>
        <w:t xml:space="preserve"> d</w:t>
      </w:r>
      <w:r>
        <w:rPr>
          <w:b/>
          <w:sz w:val="28"/>
          <w:szCs w:val="28"/>
          <w:lang w:val="fr-FR"/>
        </w:rPr>
        <w:t xml:space="preserve">es </w:t>
      </w:r>
      <w:r w:rsidR="00A71A69">
        <w:rPr>
          <w:b/>
          <w:sz w:val="28"/>
          <w:szCs w:val="28"/>
          <w:lang w:val="fr-FR"/>
        </w:rPr>
        <w:t>comités de veille</w:t>
      </w:r>
      <w:r>
        <w:rPr>
          <w:b/>
          <w:sz w:val="28"/>
          <w:szCs w:val="28"/>
          <w:lang w:val="fr-FR"/>
        </w:rPr>
        <w:t xml:space="preserve"> pour une communication efficace </w:t>
      </w:r>
    </w:p>
    <w:p w14:paraId="5DE32FA9" w14:textId="1176C846" w:rsidR="001B5BA8" w:rsidRPr="00B249AF" w:rsidRDefault="00B249AF" w:rsidP="004A7C2E">
      <w:pPr>
        <w:shd w:val="clear" w:color="auto" w:fill="FFF2CC" w:themeFill="accent4" w:themeFillTint="33"/>
        <w:rPr>
          <w:b/>
          <w:sz w:val="24"/>
          <w:szCs w:val="24"/>
          <w:lang w:val="fr-FR"/>
        </w:rPr>
      </w:pPr>
      <w:r>
        <w:rPr>
          <w:b/>
          <w:sz w:val="24"/>
          <w:szCs w:val="24"/>
          <w:lang w:val="fr-FR"/>
        </w:rPr>
        <w:t xml:space="preserve">Jeu de rôle pour deux </w:t>
      </w:r>
      <w:r w:rsidR="00A71A69">
        <w:rPr>
          <w:b/>
          <w:sz w:val="24"/>
          <w:szCs w:val="24"/>
          <w:lang w:val="fr-FR"/>
        </w:rPr>
        <w:t>comités de veille</w:t>
      </w:r>
      <w:r>
        <w:rPr>
          <w:b/>
          <w:sz w:val="24"/>
          <w:szCs w:val="24"/>
          <w:lang w:val="fr-FR"/>
        </w:rPr>
        <w:t xml:space="preserve"> et discussion</w:t>
      </w:r>
    </w:p>
    <w:p w14:paraId="6FA84BFF" w14:textId="4B1F71A0" w:rsidR="001B5BA8" w:rsidRPr="00B249AF" w:rsidRDefault="00B249AF" w:rsidP="001B5BA8">
      <w:pPr>
        <w:ind w:left="1800" w:hanging="1800"/>
        <w:rPr>
          <w:rFonts w:ascii="Calibri" w:hAnsi="Calibri" w:cs="Calibri"/>
          <w:sz w:val="24"/>
          <w:szCs w:val="24"/>
          <w:lang w:val="fr-FR"/>
        </w:rPr>
      </w:pPr>
      <w:r>
        <w:rPr>
          <w:rFonts w:ascii="Calibri" w:hAnsi="Calibri" w:cs="Calibri"/>
          <w:b/>
          <w:sz w:val="24"/>
          <w:szCs w:val="24"/>
          <w:lang w:val="fr-FR"/>
        </w:rPr>
        <w:t>OBJECTIF</w:t>
      </w:r>
      <w:r w:rsidR="001B5BA8" w:rsidRPr="00B249AF">
        <w:rPr>
          <w:rFonts w:ascii="Calibri" w:hAnsi="Calibri" w:cs="Calibri"/>
          <w:b/>
          <w:sz w:val="24"/>
          <w:szCs w:val="24"/>
          <w:lang w:val="fr-FR"/>
        </w:rPr>
        <w:t>S</w:t>
      </w:r>
      <w:r w:rsidR="001B5BA8" w:rsidRPr="00B249AF">
        <w:rPr>
          <w:rFonts w:ascii="Calibri" w:hAnsi="Calibri" w:cs="Calibri"/>
          <w:b/>
          <w:sz w:val="24"/>
          <w:szCs w:val="24"/>
          <w:lang w:val="fr-FR"/>
        </w:rPr>
        <w:tab/>
      </w:r>
      <w:r w:rsidR="001B5BA8" w:rsidRPr="00B249AF">
        <w:rPr>
          <w:rFonts w:ascii="Calibri" w:hAnsi="Calibri" w:cs="Calibri"/>
          <w:b/>
          <w:sz w:val="24"/>
          <w:szCs w:val="24"/>
          <w:lang w:val="fr-FR"/>
        </w:rPr>
        <w:tab/>
      </w:r>
      <w:r w:rsidR="00E71050">
        <w:rPr>
          <w:rFonts w:ascii="Calibri" w:hAnsi="Calibri" w:cs="Calibri"/>
          <w:sz w:val="24"/>
          <w:szCs w:val="24"/>
          <w:lang w:val="fr-FR"/>
        </w:rPr>
        <w:t>À</w:t>
      </w:r>
      <w:r>
        <w:rPr>
          <w:rFonts w:ascii="Calibri" w:hAnsi="Calibri" w:cs="Calibri"/>
          <w:sz w:val="24"/>
          <w:szCs w:val="24"/>
          <w:lang w:val="fr-FR"/>
        </w:rPr>
        <w:t xml:space="preserve"> la fin de la séance, les participants auront</w:t>
      </w:r>
      <w:r w:rsidR="001B5BA8" w:rsidRPr="00B249AF">
        <w:rPr>
          <w:rFonts w:ascii="Calibri" w:hAnsi="Calibri" w:cs="Calibri"/>
          <w:sz w:val="24"/>
          <w:szCs w:val="24"/>
          <w:lang w:val="fr-FR"/>
        </w:rPr>
        <w:t>:</w:t>
      </w:r>
    </w:p>
    <w:p w14:paraId="26785B2B" w14:textId="75582DF9" w:rsidR="001B5BA8" w:rsidRPr="00B249AF" w:rsidRDefault="001B5BA8" w:rsidP="00EA5514">
      <w:pPr>
        <w:numPr>
          <w:ilvl w:val="0"/>
          <w:numId w:val="1"/>
        </w:numPr>
        <w:ind w:left="2520"/>
        <w:rPr>
          <w:rFonts w:ascii="Calibri" w:hAnsi="Calibri" w:cs="Calibri"/>
          <w:sz w:val="24"/>
          <w:szCs w:val="24"/>
          <w:lang w:val="fr-FR"/>
        </w:rPr>
      </w:pPr>
      <w:r w:rsidRPr="00B249AF">
        <w:rPr>
          <w:rFonts w:ascii="Calibri" w:hAnsi="Calibri" w:cs="Calibri"/>
          <w:sz w:val="24"/>
          <w:szCs w:val="24"/>
          <w:lang w:val="fr-FR"/>
        </w:rPr>
        <w:t>Co</w:t>
      </w:r>
      <w:r w:rsidR="00E71050">
        <w:rPr>
          <w:rFonts w:ascii="Calibri" w:hAnsi="Calibri" w:cs="Calibri"/>
          <w:sz w:val="24"/>
          <w:szCs w:val="24"/>
          <w:lang w:val="fr-FR"/>
        </w:rPr>
        <w:t xml:space="preserve">mparé deux façons de promouvoir les </w:t>
      </w:r>
      <w:r w:rsidR="00CE13C4">
        <w:rPr>
          <w:rFonts w:ascii="Calibri" w:hAnsi="Calibri" w:cs="Calibri"/>
          <w:sz w:val="24"/>
          <w:szCs w:val="24"/>
          <w:lang w:val="fr-FR"/>
        </w:rPr>
        <w:t>enterrements</w:t>
      </w:r>
      <w:r w:rsidR="00A71A69">
        <w:rPr>
          <w:rFonts w:ascii="Calibri" w:hAnsi="Calibri" w:cs="Calibri"/>
          <w:sz w:val="24"/>
          <w:szCs w:val="24"/>
          <w:lang w:val="fr-FR"/>
        </w:rPr>
        <w:t xml:space="preserve"> dignes et sécurisé</w:t>
      </w:r>
      <w:r w:rsidR="00E71050">
        <w:rPr>
          <w:rFonts w:ascii="Calibri" w:hAnsi="Calibri" w:cs="Calibri"/>
          <w:sz w:val="24"/>
          <w:szCs w:val="24"/>
          <w:lang w:val="fr-FR"/>
        </w:rPr>
        <w:t>s</w:t>
      </w:r>
    </w:p>
    <w:p w14:paraId="724E38E4" w14:textId="040309D2" w:rsidR="001B5BA8" w:rsidRPr="00B249AF" w:rsidRDefault="00F94DB3" w:rsidP="00EA5514">
      <w:pPr>
        <w:numPr>
          <w:ilvl w:val="0"/>
          <w:numId w:val="1"/>
        </w:numPr>
        <w:ind w:left="2520"/>
        <w:rPr>
          <w:rFonts w:ascii="Calibri" w:hAnsi="Calibri" w:cs="Calibri"/>
          <w:sz w:val="24"/>
          <w:szCs w:val="24"/>
          <w:lang w:val="fr-FR"/>
        </w:rPr>
      </w:pPr>
      <w:r w:rsidRPr="00B249AF">
        <w:rPr>
          <w:rFonts w:ascii="Calibri" w:hAnsi="Calibri" w:cs="Calibri"/>
          <w:sz w:val="24"/>
          <w:szCs w:val="24"/>
          <w:lang w:val="fr-FR"/>
        </w:rPr>
        <w:t>Analys</w:t>
      </w:r>
      <w:r w:rsidR="00E71050">
        <w:rPr>
          <w:rFonts w:ascii="Calibri" w:hAnsi="Calibri" w:cs="Calibri"/>
          <w:sz w:val="24"/>
          <w:szCs w:val="24"/>
          <w:lang w:val="fr-FR"/>
        </w:rPr>
        <w:t xml:space="preserve">é comment les </w:t>
      </w:r>
      <w:r w:rsidR="00A71A69">
        <w:rPr>
          <w:rFonts w:ascii="Calibri" w:hAnsi="Calibri" w:cs="Calibri"/>
          <w:sz w:val="24"/>
          <w:szCs w:val="24"/>
          <w:lang w:val="fr-FR"/>
        </w:rPr>
        <w:t>comités de veille</w:t>
      </w:r>
      <w:r w:rsidR="00E71050">
        <w:rPr>
          <w:rFonts w:ascii="Calibri" w:hAnsi="Calibri" w:cs="Calibri"/>
          <w:sz w:val="24"/>
          <w:szCs w:val="24"/>
          <w:lang w:val="fr-FR"/>
        </w:rPr>
        <w:t xml:space="preserve"> peuvent sensibiliser tous les membres de la communauté à la prévention et </w:t>
      </w:r>
      <w:r w:rsidR="00E60916">
        <w:rPr>
          <w:rFonts w:ascii="Calibri" w:hAnsi="Calibri" w:cs="Calibri"/>
          <w:sz w:val="24"/>
          <w:szCs w:val="24"/>
          <w:lang w:val="fr-FR"/>
        </w:rPr>
        <w:t xml:space="preserve">à </w:t>
      </w:r>
      <w:r w:rsidR="00615971">
        <w:rPr>
          <w:rFonts w:ascii="Calibri" w:hAnsi="Calibri" w:cs="Calibri"/>
          <w:sz w:val="24"/>
          <w:szCs w:val="24"/>
          <w:lang w:val="fr-FR"/>
        </w:rPr>
        <w:t>lutte contre</w:t>
      </w:r>
      <w:r w:rsidR="00E71050">
        <w:rPr>
          <w:rFonts w:ascii="Calibri" w:hAnsi="Calibri" w:cs="Calibri"/>
          <w:sz w:val="24"/>
          <w:szCs w:val="24"/>
          <w:lang w:val="fr-FR"/>
        </w:rPr>
        <w:t xml:space="preserve"> la malad</w:t>
      </w:r>
      <w:r w:rsidR="00E60916">
        <w:rPr>
          <w:rFonts w:ascii="Calibri" w:hAnsi="Calibri" w:cs="Calibri"/>
          <w:sz w:val="24"/>
          <w:szCs w:val="24"/>
          <w:lang w:val="fr-FR"/>
        </w:rPr>
        <w:t>i</w:t>
      </w:r>
      <w:r w:rsidR="00E71050">
        <w:rPr>
          <w:rFonts w:ascii="Calibri" w:hAnsi="Calibri" w:cs="Calibri"/>
          <w:sz w:val="24"/>
          <w:szCs w:val="24"/>
          <w:lang w:val="fr-FR"/>
        </w:rPr>
        <w:t>e à virus Ebola</w:t>
      </w:r>
      <w:r w:rsidR="001B5BA8" w:rsidRPr="00B249AF">
        <w:rPr>
          <w:rFonts w:ascii="Calibri" w:hAnsi="Calibri" w:cs="Calibri"/>
          <w:sz w:val="24"/>
          <w:szCs w:val="24"/>
          <w:lang w:val="fr-FR"/>
        </w:rPr>
        <w:t xml:space="preserve"> </w:t>
      </w:r>
    </w:p>
    <w:p w14:paraId="3DE96C7A" w14:textId="2594093B" w:rsidR="00F94DB3" w:rsidRPr="00B249AF" w:rsidRDefault="00E71050" w:rsidP="00EA5514">
      <w:pPr>
        <w:numPr>
          <w:ilvl w:val="0"/>
          <w:numId w:val="1"/>
        </w:numPr>
        <w:ind w:left="2520"/>
        <w:rPr>
          <w:rFonts w:ascii="Calibri" w:hAnsi="Calibri" w:cs="Calibri"/>
          <w:sz w:val="24"/>
          <w:szCs w:val="24"/>
          <w:lang w:val="fr-FR"/>
        </w:rPr>
      </w:pPr>
      <w:r>
        <w:rPr>
          <w:rFonts w:ascii="Calibri" w:hAnsi="Calibri" w:cs="Calibri"/>
          <w:sz w:val="24"/>
          <w:szCs w:val="24"/>
          <w:lang w:val="fr-FR"/>
        </w:rPr>
        <w:t>Acquis une connaissance de base sur la communication interpersonnelle et les habiletés nécessaires</w:t>
      </w:r>
    </w:p>
    <w:p w14:paraId="3EF362A8" w14:textId="77777777" w:rsidR="001B5BA8" w:rsidRPr="00B249AF" w:rsidRDefault="00B249AF" w:rsidP="001B5BA8">
      <w:pPr>
        <w:rPr>
          <w:rFonts w:ascii="Calibri" w:hAnsi="Calibri" w:cs="Calibri"/>
          <w:sz w:val="24"/>
          <w:szCs w:val="24"/>
          <w:lang w:val="fr-FR"/>
        </w:rPr>
      </w:pPr>
      <w:r>
        <w:rPr>
          <w:rFonts w:ascii="Calibri" w:hAnsi="Calibri" w:cs="Calibri"/>
          <w:b/>
          <w:sz w:val="24"/>
          <w:szCs w:val="24"/>
          <w:lang w:val="fr-FR"/>
        </w:rPr>
        <w:t>QUI</w:t>
      </w:r>
      <w:r w:rsidR="001B5BA8" w:rsidRPr="00B249AF">
        <w:rPr>
          <w:rFonts w:ascii="Calibri" w:hAnsi="Calibri" w:cs="Calibri"/>
          <w:b/>
          <w:sz w:val="24"/>
          <w:szCs w:val="24"/>
          <w:lang w:val="fr-FR"/>
        </w:rPr>
        <w:tab/>
      </w:r>
      <w:r w:rsidR="001B5BA8" w:rsidRPr="00B249AF">
        <w:rPr>
          <w:rFonts w:ascii="Calibri" w:hAnsi="Calibri" w:cs="Calibri"/>
          <w:b/>
          <w:sz w:val="24"/>
          <w:szCs w:val="24"/>
          <w:lang w:val="fr-FR"/>
        </w:rPr>
        <w:tab/>
      </w:r>
      <w:r w:rsidR="001B5BA8" w:rsidRPr="00B249AF">
        <w:rPr>
          <w:rFonts w:ascii="Calibri" w:hAnsi="Calibri" w:cs="Calibri"/>
          <w:b/>
          <w:sz w:val="24"/>
          <w:szCs w:val="24"/>
          <w:lang w:val="fr-FR"/>
        </w:rPr>
        <w:tab/>
      </w:r>
      <w:r>
        <w:rPr>
          <w:rFonts w:ascii="Calibri" w:hAnsi="Calibri" w:cs="Calibri"/>
          <w:sz w:val="24"/>
          <w:szCs w:val="24"/>
          <w:lang w:val="fr-FR"/>
        </w:rPr>
        <w:t>Animateur</w:t>
      </w:r>
    </w:p>
    <w:p w14:paraId="1A1C94CF" w14:textId="77777777" w:rsidR="001B5BA8" w:rsidRPr="00B249AF" w:rsidRDefault="00B249AF" w:rsidP="001B5BA8">
      <w:pPr>
        <w:rPr>
          <w:rFonts w:ascii="Calibri" w:hAnsi="Calibri" w:cs="Calibri"/>
          <w:color w:val="FF0000"/>
          <w:sz w:val="24"/>
          <w:szCs w:val="24"/>
          <w:lang w:val="fr-FR"/>
        </w:rPr>
      </w:pPr>
      <w:r>
        <w:rPr>
          <w:rFonts w:ascii="Calibri" w:hAnsi="Calibri" w:cs="Calibri"/>
          <w:b/>
          <w:sz w:val="24"/>
          <w:szCs w:val="24"/>
          <w:lang w:val="fr-FR"/>
        </w:rPr>
        <w:t>DUREE</w:t>
      </w:r>
      <w:r w:rsidR="00F94DB3" w:rsidRPr="00B249AF">
        <w:rPr>
          <w:rFonts w:ascii="Calibri" w:hAnsi="Calibri" w:cs="Calibri"/>
          <w:sz w:val="24"/>
          <w:szCs w:val="24"/>
          <w:lang w:val="fr-FR"/>
        </w:rPr>
        <w:tab/>
      </w:r>
      <w:r w:rsidR="00F94DB3" w:rsidRPr="00B249AF">
        <w:rPr>
          <w:rFonts w:ascii="Calibri" w:hAnsi="Calibri" w:cs="Calibri"/>
          <w:sz w:val="24"/>
          <w:szCs w:val="24"/>
          <w:lang w:val="fr-FR"/>
        </w:rPr>
        <w:tab/>
      </w:r>
      <w:r>
        <w:rPr>
          <w:rFonts w:ascii="Calibri" w:hAnsi="Calibri" w:cs="Calibri"/>
          <w:sz w:val="24"/>
          <w:szCs w:val="24"/>
          <w:lang w:val="fr-FR"/>
        </w:rPr>
        <w:tab/>
      </w:r>
      <w:r w:rsidR="00F94DB3" w:rsidRPr="00B249AF">
        <w:rPr>
          <w:rFonts w:ascii="Calibri" w:hAnsi="Calibri" w:cs="Calibri"/>
          <w:sz w:val="24"/>
          <w:szCs w:val="24"/>
          <w:lang w:val="fr-FR"/>
        </w:rPr>
        <w:t>6</w:t>
      </w:r>
      <w:r w:rsidR="001B5BA8" w:rsidRPr="00B249AF">
        <w:rPr>
          <w:rFonts w:ascii="Calibri" w:hAnsi="Calibri" w:cs="Calibri"/>
          <w:sz w:val="24"/>
          <w:szCs w:val="24"/>
          <w:lang w:val="fr-FR"/>
        </w:rPr>
        <w:t>0</w:t>
      </w:r>
      <w:r w:rsidR="00F94DB3" w:rsidRPr="00B249AF">
        <w:rPr>
          <w:rFonts w:ascii="Calibri" w:hAnsi="Calibri"/>
          <w:sz w:val="24"/>
          <w:lang w:val="fr-FR"/>
        </w:rPr>
        <w:t xml:space="preserve"> minutes</w:t>
      </w:r>
    </w:p>
    <w:p w14:paraId="55859181" w14:textId="63821859" w:rsidR="001B5BA8" w:rsidRPr="00B249AF" w:rsidRDefault="00B249AF" w:rsidP="001B5BA8">
      <w:pPr>
        <w:ind w:left="2124" w:hanging="2124"/>
        <w:rPr>
          <w:rFonts w:ascii="Calibri" w:hAnsi="Calibri" w:cs="Calibri"/>
          <w:sz w:val="24"/>
          <w:szCs w:val="24"/>
          <w:lang w:val="fr-FR"/>
        </w:rPr>
      </w:pPr>
      <w:r>
        <w:rPr>
          <w:rFonts w:ascii="Calibri" w:hAnsi="Calibri" w:cs="Calibri"/>
          <w:b/>
          <w:sz w:val="24"/>
          <w:szCs w:val="24"/>
          <w:lang w:val="fr-FR"/>
        </w:rPr>
        <w:t>MATERIEL</w:t>
      </w:r>
      <w:r w:rsidR="001B5BA8" w:rsidRPr="00B249AF">
        <w:rPr>
          <w:rFonts w:ascii="Calibri" w:hAnsi="Calibri" w:cs="Calibri"/>
          <w:b/>
          <w:sz w:val="24"/>
          <w:szCs w:val="24"/>
          <w:lang w:val="fr-FR"/>
        </w:rPr>
        <w:tab/>
      </w:r>
      <w:r w:rsidR="00E71050">
        <w:rPr>
          <w:rFonts w:ascii="Calibri" w:hAnsi="Calibri" w:cs="Calibri"/>
          <w:sz w:val="24"/>
          <w:szCs w:val="24"/>
          <w:lang w:val="fr-FR"/>
        </w:rPr>
        <w:t>Présentation Power P</w:t>
      </w:r>
      <w:r w:rsidR="00F94DB3" w:rsidRPr="00B249AF">
        <w:rPr>
          <w:rFonts w:ascii="Calibri" w:hAnsi="Calibri" w:cs="Calibri"/>
          <w:sz w:val="24"/>
          <w:szCs w:val="24"/>
          <w:lang w:val="fr-FR"/>
        </w:rPr>
        <w:t>oint</w:t>
      </w:r>
      <w:r w:rsidR="00E71050">
        <w:rPr>
          <w:rFonts w:ascii="Calibri" w:hAnsi="Calibri" w:cs="Calibri"/>
          <w:sz w:val="24"/>
          <w:szCs w:val="24"/>
          <w:lang w:val="fr-FR"/>
        </w:rPr>
        <w:t xml:space="preserve"> sur la co</w:t>
      </w:r>
      <w:r w:rsidR="008F479B">
        <w:rPr>
          <w:rFonts w:ascii="Calibri" w:hAnsi="Calibri" w:cs="Calibri"/>
          <w:sz w:val="24"/>
          <w:szCs w:val="24"/>
          <w:lang w:val="fr-FR"/>
        </w:rPr>
        <w:t>mmunication interpersonnelle ci-</w:t>
      </w:r>
      <w:r w:rsidR="00E71050">
        <w:rPr>
          <w:rFonts w:ascii="Calibri" w:hAnsi="Calibri" w:cs="Calibri"/>
          <w:sz w:val="24"/>
          <w:szCs w:val="24"/>
          <w:lang w:val="fr-FR"/>
        </w:rPr>
        <w:t>jointe</w:t>
      </w:r>
    </w:p>
    <w:p w14:paraId="002BE692" w14:textId="77777777" w:rsidR="001B5BA8" w:rsidRPr="00B249AF" w:rsidRDefault="001B5BA8" w:rsidP="001B5BA8">
      <w:pPr>
        <w:ind w:left="2124" w:hanging="2124"/>
        <w:rPr>
          <w:rFonts w:ascii="Calibri" w:hAnsi="Calibri" w:cs="Calibri"/>
          <w:sz w:val="24"/>
          <w:szCs w:val="24"/>
          <w:lang w:val="fr-FR"/>
        </w:rPr>
      </w:pPr>
    </w:p>
    <w:p w14:paraId="2F392750" w14:textId="6D261F8C" w:rsidR="001B5BA8" w:rsidRPr="00B249AF" w:rsidRDefault="001B5BA8" w:rsidP="001B5BA8">
      <w:pPr>
        <w:ind w:left="2835" w:hanging="2835"/>
        <w:rPr>
          <w:rFonts w:ascii="Calibri" w:hAnsi="Calibri" w:cs="Calibri"/>
          <w:sz w:val="24"/>
          <w:szCs w:val="24"/>
          <w:lang w:val="fr-FR"/>
        </w:rPr>
      </w:pPr>
      <w:r w:rsidRPr="00B249AF">
        <w:rPr>
          <w:rFonts w:ascii="Calibri" w:hAnsi="Calibri" w:cs="Calibri"/>
          <w:b/>
          <w:sz w:val="24"/>
          <w:szCs w:val="24"/>
          <w:lang w:val="fr-FR"/>
        </w:rPr>
        <w:t xml:space="preserve">Note </w:t>
      </w:r>
      <w:r w:rsidR="00B249AF">
        <w:rPr>
          <w:rFonts w:ascii="Calibri" w:hAnsi="Calibri" w:cs="Calibri"/>
          <w:b/>
          <w:sz w:val="24"/>
          <w:szCs w:val="24"/>
          <w:lang w:val="fr-FR"/>
        </w:rPr>
        <w:t>pour l’animateur</w:t>
      </w:r>
      <w:r w:rsidRPr="00B249AF">
        <w:rPr>
          <w:rFonts w:ascii="Calibri" w:hAnsi="Calibri" w:cs="Calibri"/>
          <w:b/>
          <w:sz w:val="24"/>
          <w:szCs w:val="24"/>
          <w:lang w:val="fr-FR"/>
        </w:rPr>
        <w:t>:</w:t>
      </w:r>
      <w:r w:rsidR="00F419AD">
        <w:rPr>
          <w:rFonts w:ascii="Calibri" w:hAnsi="Calibri" w:cs="Calibri"/>
          <w:b/>
          <w:sz w:val="24"/>
          <w:szCs w:val="24"/>
          <w:lang w:val="fr-FR"/>
        </w:rPr>
        <w:tab/>
      </w:r>
      <w:r w:rsidR="00F419AD">
        <w:rPr>
          <w:rFonts w:ascii="Calibri" w:hAnsi="Calibri" w:cs="Calibri"/>
          <w:sz w:val="24"/>
          <w:szCs w:val="24"/>
          <w:lang w:val="fr-FR"/>
        </w:rPr>
        <w:t>Un jo</w:t>
      </w:r>
      <w:r w:rsidR="00F43FE1">
        <w:rPr>
          <w:rFonts w:ascii="Calibri" w:hAnsi="Calibri" w:cs="Calibri"/>
          <w:sz w:val="24"/>
          <w:szCs w:val="24"/>
          <w:lang w:val="fr-FR"/>
        </w:rPr>
        <w:t>ur avant l’atelier, préparez</w:t>
      </w:r>
      <w:r w:rsidR="00F419AD">
        <w:rPr>
          <w:rFonts w:ascii="Calibri" w:hAnsi="Calibri" w:cs="Calibri"/>
          <w:sz w:val="24"/>
          <w:szCs w:val="24"/>
          <w:lang w:val="fr-FR"/>
        </w:rPr>
        <w:t xml:space="preserve"> 4 participants afin qu’ils interprètent </w:t>
      </w:r>
      <w:r w:rsidR="00F43FE1">
        <w:rPr>
          <w:rFonts w:ascii="Calibri" w:hAnsi="Calibri" w:cs="Calibri"/>
          <w:sz w:val="24"/>
          <w:szCs w:val="24"/>
          <w:lang w:val="fr-FR"/>
        </w:rPr>
        <w:t>les rôles d’Hawa, d’Amadou et des</w:t>
      </w:r>
      <w:r w:rsidR="00F419AD">
        <w:rPr>
          <w:rFonts w:ascii="Calibri" w:hAnsi="Calibri" w:cs="Calibri"/>
          <w:sz w:val="24"/>
          <w:szCs w:val="24"/>
          <w:lang w:val="fr-FR"/>
        </w:rPr>
        <w:t xml:space="preserve"> autres membres de la communauté pour le point </w:t>
      </w:r>
      <w:r w:rsidRPr="00B249AF">
        <w:rPr>
          <w:rFonts w:ascii="Calibri" w:hAnsi="Calibri" w:cs="Calibri"/>
          <w:sz w:val="24"/>
          <w:szCs w:val="24"/>
          <w:lang w:val="fr-FR"/>
        </w:rPr>
        <w:t xml:space="preserve">3.1.2 </w:t>
      </w:r>
      <w:r w:rsidR="008F479B">
        <w:rPr>
          <w:rFonts w:ascii="Calibri" w:hAnsi="Calibri" w:cs="Calibri"/>
          <w:sz w:val="24"/>
          <w:szCs w:val="24"/>
          <w:lang w:val="fr-FR"/>
        </w:rPr>
        <w:t>ci</w:t>
      </w:r>
      <w:r w:rsidR="00F419AD">
        <w:rPr>
          <w:rFonts w:ascii="Calibri" w:hAnsi="Calibri" w:cs="Calibri"/>
          <w:sz w:val="24"/>
          <w:szCs w:val="24"/>
          <w:lang w:val="fr-FR"/>
        </w:rPr>
        <w:t>-dessous</w:t>
      </w:r>
      <w:r w:rsidRPr="00B249AF">
        <w:rPr>
          <w:rFonts w:ascii="Calibri" w:hAnsi="Calibri" w:cs="Calibri"/>
          <w:sz w:val="24"/>
          <w:szCs w:val="24"/>
          <w:lang w:val="fr-FR"/>
        </w:rPr>
        <w:t xml:space="preserve">.  </w:t>
      </w:r>
    </w:p>
    <w:p w14:paraId="3EA5EB5A" w14:textId="17D62566" w:rsidR="001B5BA8" w:rsidRPr="00B249AF" w:rsidRDefault="00972E4D" w:rsidP="001B5BA8">
      <w:pPr>
        <w:rPr>
          <w:rFonts w:ascii="Calibri" w:hAnsi="Calibri" w:cs="Calibri"/>
          <w:b/>
          <w:sz w:val="24"/>
          <w:szCs w:val="24"/>
          <w:lang w:val="fr-FR"/>
        </w:rPr>
      </w:pPr>
      <w:r>
        <w:rPr>
          <w:rFonts w:ascii="Calibri" w:hAnsi="Calibri" w:cs="Calibri"/>
          <w:b/>
          <w:sz w:val="24"/>
          <w:szCs w:val="24"/>
          <w:lang w:val="fr-FR"/>
        </w:rPr>
        <w:t>ETAPES</w:t>
      </w:r>
    </w:p>
    <w:p w14:paraId="7E42A1E6" w14:textId="77777777" w:rsidR="001B5BA8" w:rsidRPr="00B249AF" w:rsidRDefault="001B5BA8" w:rsidP="001B5BA8">
      <w:pPr>
        <w:rPr>
          <w:b/>
          <w:sz w:val="24"/>
          <w:szCs w:val="24"/>
          <w:lang w:val="fr-FR"/>
        </w:rPr>
      </w:pPr>
      <w:r w:rsidRPr="00B249AF">
        <w:rPr>
          <w:b/>
          <w:sz w:val="24"/>
          <w:szCs w:val="24"/>
          <w:lang w:val="fr-FR"/>
        </w:rPr>
        <w:t>3.1.</w:t>
      </w:r>
      <w:r w:rsidR="004F4F31" w:rsidRPr="00B249AF">
        <w:rPr>
          <w:b/>
          <w:sz w:val="24"/>
          <w:szCs w:val="24"/>
          <w:lang w:val="fr-FR"/>
        </w:rPr>
        <w:t>1</w:t>
      </w:r>
      <w:r w:rsidR="004F4F31" w:rsidRPr="00B249AF">
        <w:rPr>
          <w:b/>
          <w:sz w:val="24"/>
          <w:szCs w:val="24"/>
          <w:lang w:val="fr-FR"/>
        </w:rPr>
        <w:tab/>
        <w:t xml:space="preserve">Introduction </w:t>
      </w:r>
      <w:r w:rsidR="00B249AF">
        <w:rPr>
          <w:b/>
          <w:sz w:val="24"/>
          <w:szCs w:val="24"/>
          <w:lang w:val="fr-FR"/>
        </w:rPr>
        <w:t>à la séance</w:t>
      </w:r>
      <w:r w:rsidR="004F4F31" w:rsidRPr="00B249AF">
        <w:rPr>
          <w:b/>
          <w:sz w:val="24"/>
          <w:szCs w:val="24"/>
          <w:lang w:val="fr-FR"/>
        </w:rPr>
        <w:t xml:space="preserve"> (3</w:t>
      </w:r>
      <w:r w:rsidRPr="00B249AF">
        <w:rPr>
          <w:b/>
          <w:sz w:val="24"/>
          <w:szCs w:val="24"/>
          <w:lang w:val="fr-FR"/>
        </w:rPr>
        <w:t xml:space="preserve"> minutes)</w:t>
      </w:r>
    </w:p>
    <w:p w14:paraId="5D49FC53" w14:textId="5C667C47" w:rsidR="001B5BA8" w:rsidRPr="00B249AF" w:rsidRDefault="00F419AD" w:rsidP="00EA5514">
      <w:pPr>
        <w:pStyle w:val="ListParagraph"/>
        <w:numPr>
          <w:ilvl w:val="0"/>
          <w:numId w:val="3"/>
        </w:numPr>
        <w:rPr>
          <w:sz w:val="24"/>
          <w:szCs w:val="24"/>
          <w:lang w:val="fr-FR"/>
        </w:rPr>
      </w:pPr>
      <w:r>
        <w:rPr>
          <w:sz w:val="24"/>
          <w:szCs w:val="24"/>
          <w:lang w:val="fr-FR"/>
        </w:rPr>
        <w:t>Dites aux participants :</w:t>
      </w:r>
      <w:r w:rsidR="001B5BA8" w:rsidRPr="00B249AF">
        <w:rPr>
          <w:sz w:val="24"/>
          <w:szCs w:val="24"/>
          <w:lang w:val="fr-FR"/>
        </w:rPr>
        <w:t xml:space="preserve">  </w:t>
      </w:r>
      <w:r>
        <w:rPr>
          <w:i/>
          <w:sz w:val="24"/>
          <w:szCs w:val="24"/>
          <w:lang w:val="fr-FR"/>
        </w:rPr>
        <w:t xml:space="preserve">Nous allons maintenant comparer </w:t>
      </w:r>
      <w:r w:rsidR="00F43FE1">
        <w:rPr>
          <w:i/>
          <w:sz w:val="24"/>
          <w:szCs w:val="24"/>
          <w:lang w:val="fr-FR"/>
        </w:rPr>
        <w:t>d</w:t>
      </w:r>
      <w:r>
        <w:rPr>
          <w:i/>
          <w:sz w:val="24"/>
          <w:szCs w:val="24"/>
          <w:lang w:val="fr-FR"/>
        </w:rPr>
        <w:t>eux façons de mobiliser les familles et les communautés pour la prévention contre le virus Ebola et voir comment procéder pour être le plus efficace possible</w:t>
      </w:r>
      <w:r w:rsidR="001B5BA8" w:rsidRPr="00B249AF">
        <w:rPr>
          <w:i/>
          <w:sz w:val="24"/>
          <w:szCs w:val="24"/>
          <w:lang w:val="fr-FR"/>
        </w:rPr>
        <w:t xml:space="preserve">.  </w:t>
      </w:r>
      <w:r w:rsidR="001B5BA8" w:rsidRPr="00B249AF">
        <w:rPr>
          <w:sz w:val="24"/>
          <w:szCs w:val="24"/>
          <w:lang w:val="fr-FR"/>
        </w:rPr>
        <w:t xml:space="preserve">    </w:t>
      </w:r>
    </w:p>
    <w:p w14:paraId="7A61DB15" w14:textId="77777777" w:rsidR="001B5BA8" w:rsidRPr="00B249AF" w:rsidRDefault="001B5BA8" w:rsidP="001B5BA8">
      <w:pPr>
        <w:rPr>
          <w:sz w:val="24"/>
          <w:szCs w:val="24"/>
          <w:lang w:val="fr-FR"/>
        </w:rPr>
      </w:pPr>
    </w:p>
    <w:p w14:paraId="171EBA27" w14:textId="52E8A7DC" w:rsidR="001B5BA8" w:rsidRPr="00B249AF" w:rsidRDefault="00F94DB3" w:rsidP="001B5BA8">
      <w:pPr>
        <w:rPr>
          <w:b/>
          <w:sz w:val="24"/>
          <w:szCs w:val="24"/>
          <w:lang w:val="fr-FR"/>
        </w:rPr>
      </w:pPr>
      <w:r w:rsidRPr="00B249AF">
        <w:rPr>
          <w:b/>
          <w:sz w:val="24"/>
          <w:szCs w:val="24"/>
          <w:lang w:val="fr-FR"/>
        </w:rPr>
        <w:t>3.1.2</w:t>
      </w:r>
      <w:r w:rsidRPr="00B249AF">
        <w:rPr>
          <w:b/>
          <w:sz w:val="24"/>
          <w:szCs w:val="24"/>
          <w:lang w:val="fr-FR"/>
        </w:rPr>
        <w:tab/>
      </w:r>
      <w:r w:rsidR="00B249AF">
        <w:rPr>
          <w:b/>
          <w:sz w:val="24"/>
          <w:szCs w:val="24"/>
          <w:lang w:val="fr-FR"/>
        </w:rPr>
        <w:t xml:space="preserve">Deux </w:t>
      </w:r>
      <w:r w:rsidR="00A71A69">
        <w:rPr>
          <w:b/>
          <w:sz w:val="24"/>
          <w:szCs w:val="24"/>
          <w:lang w:val="fr-FR"/>
        </w:rPr>
        <w:t>membres des comités de veille</w:t>
      </w:r>
      <w:proofErr w:type="gramStart"/>
      <w:r w:rsidR="00B249AF">
        <w:rPr>
          <w:b/>
          <w:sz w:val="24"/>
          <w:szCs w:val="24"/>
          <w:lang w:val="fr-FR"/>
        </w:rPr>
        <w:t xml:space="preserve">:  </w:t>
      </w:r>
      <w:proofErr w:type="spellStart"/>
      <w:r w:rsidR="00B249AF">
        <w:rPr>
          <w:b/>
          <w:sz w:val="24"/>
          <w:szCs w:val="24"/>
          <w:lang w:val="fr-FR"/>
        </w:rPr>
        <w:t>Hawa</w:t>
      </w:r>
      <w:proofErr w:type="spellEnd"/>
      <w:proofErr w:type="gramEnd"/>
      <w:r w:rsidR="00B249AF">
        <w:rPr>
          <w:b/>
          <w:sz w:val="24"/>
          <w:szCs w:val="24"/>
          <w:lang w:val="fr-FR"/>
        </w:rPr>
        <w:t xml:space="preserve"> et</w:t>
      </w:r>
      <w:r w:rsidRPr="00B249AF">
        <w:rPr>
          <w:b/>
          <w:sz w:val="24"/>
          <w:szCs w:val="24"/>
          <w:lang w:val="fr-FR"/>
        </w:rPr>
        <w:t xml:space="preserve"> Amad</w:t>
      </w:r>
      <w:r w:rsidR="00972E4D">
        <w:rPr>
          <w:b/>
          <w:sz w:val="24"/>
          <w:szCs w:val="24"/>
          <w:lang w:val="fr-FR"/>
        </w:rPr>
        <w:t>o</w:t>
      </w:r>
      <w:r w:rsidRPr="00B249AF">
        <w:rPr>
          <w:b/>
          <w:sz w:val="24"/>
          <w:szCs w:val="24"/>
          <w:lang w:val="fr-FR"/>
        </w:rPr>
        <w:t>u</w:t>
      </w:r>
      <w:r w:rsidR="004F4F31" w:rsidRPr="00B249AF">
        <w:rPr>
          <w:b/>
          <w:sz w:val="24"/>
          <w:szCs w:val="24"/>
          <w:lang w:val="fr-FR"/>
        </w:rPr>
        <w:t xml:space="preserve"> (25</w:t>
      </w:r>
      <w:r w:rsidR="001B5BA8" w:rsidRPr="00B249AF">
        <w:rPr>
          <w:b/>
          <w:sz w:val="24"/>
          <w:szCs w:val="24"/>
          <w:lang w:val="fr-FR"/>
        </w:rPr>
        <w:t xml:space="preserve"> minutes)</w:t>
      </w:r>
    </w:p>
    <w:p w14:paraId="10D83806" w14:textId="56A4F13A" w:rsidR="001B5BA8" w:rsidRPr="00F419AD" w:rsidRDefault="00F419AD" w:rsidP="00F419AD">
      <w:pPr>
        <w:pStyle w:val="ListParagraph"/>
        <w:numPr>
          <w:ilvl w:val="0"/>
          <w:numId w:val="4"/>
        </w:numPr>
        <w:rPr>
          <w:sz w:val="24"/>
          <w:szCs w:val="24"/>
          <w:lang w:val="fr-FR"/>
        </w:rPr>
      </w:pPr>
      <w:r>
        <w:rPr>
          <w:sz w:val="24"/>
          <w:szCs w:val="24"/>
          <w:lang w:val="fr-FR"/>
        </w:rPr>
        <w:t>Présenter le jeu de rôle. Dites aux participants</w:t>
      </w:r>
      <w:r w:rsidR="001B5BA8" w:rsidRPr="00B249AF">
        <w:rPr>
          <w:sz w:val="24"/>
          <w:szCs w:val="24"/>
          <w:lang w:val="fr-FR"/>
        </w:rPr>
        <w:t xml:space="preserve">:  </w:t>
      </w:r>
      <w:r>
        <w:rPr>
          <w:i/>
          <w:sz w:val="24"/>
          <w:szCs w:val="24"/>
          <w:lang w:val="fr-FR"/>
        </w:rPr>
        <w:t xml:space="preserve">Vous allez à présent regardez deux jeux de rôle. Dans le premier, </w:t>
      </w:r>
      <w:r w:rsidR="00A71A69">
        <w:rPr>
          <w:i/>
          <w:sz w:val="24"/>
          <w:szCs w:val="24"/>
          <w:lang w:val="fr-FR"/>
        </w:rPr>
        <w:t xml:space="preserve">le membre du comité de veille </w:t>
      </w:r>
      <w:r>
        <w:rPr>
          <w:i/>
          <w:sz w:val="24"/>
          <w:szCs w:val="24"/>
          <w:lang w:val="fr-FR"/>
        </w:rPr>
        <w:t>s</w:t>
      </w:r>
      <w:r w:rsidR="00A71A69">
        <w:rPr>
          <w:i/>
          <w:sz w:val="24"/>
          <w:szCs w:val="24"/>
          <w:lang w:val="fr-FR"/>
        </w:rPr>
        <w:t xml:space="preserve">’appelle </w:t>
      </w:r>
      <w:proofErr w:type="spellStart"/>
      <w:r w:rsidR="00A71A69">
        <w:rPr>
          <w:i/>
          <w:sz w:val="24"/>
          <w:szCs w:val="24"/>
          <w:lang w:val="fr-FR"/>
        </w:rPr>
        <w:t>Hawa</w:t>
      </w:r>
      <w:proofErr w:type="spellEnd"/>
      <w:r w:rsidR="00A71A69">
        <w:rPr>
          <w:i/>
          <w:sz w:val="24"/>
          <w:szCs w:val="24"/>
          <w:lang w:val="fr-FR"/>
        </w:rPr>
        <w:t>. Dans le second, il</w:t>
      </w:r>
      <w:r>
        <w:rPr>
          <w:i/>
          <w:sz w:val="24"/>
          <w:szCs w:val="24"/>
          <w:lang w:val="fr-FR"/>
        </w:rPr>
        <w:t xml:space="preserve"> s’appelle Amadou. Ecoutez attentivement ces deux histoires</w:t>
      </w:r>
      <w:r w:rsidR="001B5BA8" w:rsidRPr="00F419AD">
        <w:rPr>
          <w:i/>
          <w:sz w:val="24"/>
          <w:szCs w:val="24"/>
          <w:lang w:val="fr-FR"/>
        </w:rPr>
        <w:t>.</w:t>
      </w:r>
    </w:p>
    <w:p w14:paraId="51E9E717" w14:textId="4675736E" w:rsidR="001B5BA8" w:rsidRPr="00B249AF" w:rsidRDefault="001B5BA8" w:rsidP="00EA5514">
      <w:pPr>
        <w:pStyle w:val="ListParagraph"/>
        <w:numPr>
          <w:ilvl w:val="0"/>
          <w:numId w:val="4"/>
        </w:numPr>
        <w:rPr>
          <w:sz w:val="24"/>
          <w:lang w:val="fr-FR"/>
        </w:rPr>
      </w:pPr>
      <w:r w:rsidRPr="00B249AF">
        <w:rPr>
          <w:sz w:val="24"/>
          <w:szCs w:val="24"/>
          <w:lang w:val="fr-FR"/>
        </w:rPr>
        <w:t>Invite</w:t>
      </w:r>
      <w:r w:rsidR="00F419AD">
        <w:rPr>
          <w:sz w:val="24"/>
          <w:szCs w:val="24"/>
          <w:lang w:val="fr-FR"/>
        </w:rPr>
        <w:t>z les act</w:t>
      </w:r>
      <w:r w:rsidR="009F034A">
        <w:rPr>
          <w:sz w:val="24"/>
          <w:szCs w:val="24"/>
          <w:lang w:val="fr-FR"/>
        </w:rPr>
        <w:t xml:space="preserve">eurs volontaires à venir </w:t>
      </w:r>
      <w:r w:rsidR="00F419AD">
        <w:rPr>
          <w:sz w:val="24"/>
          <w:szCs w:val="24"/>
          <w:lang w:val="fr-FR"/>
        </w:rPr>
        <w:t xml:space="preserve">devant </w:t>
      </w:r>
      <w:r w:rsidR="009F034A">
        <w:rPr>
          <w:sz w:val="24"/>
          <w:szCs w:val="24"/>
          <w:lang w:val="fr-FR"/>
        </w:rPr>
        <w:t>l’assemblée</w:t>
      </w:r>
      <w:r w:rsidR="00F419AD">
        <w:rPr>
          <w:sz w:val="24"/>
          <w:szCs w:val="24"/>
          <w:lang w:val="fr-FR"/>
        </w:rPr>
        <w:t xml:space="preserve"> et à interpréter les rôles, </w:t>
      </w:r>
      <w:r w:rsidR="006B1BA8">
        <w:rPr>
          <w:sz w:val="24"/>
          <w:szCs w:val="24"/>
          <w:lang w:val="fr-FR"/>
        </w:rPr>
        <w:t xml:space="preserve">d’abord </w:t>
      </w:r>
      <w:r w:rsidR="00F94DB3" w:rsidRPr="00B249AF">
        <w:rPr>
          <w:sz w:val="24"/>
          <w:szCs w:val="24"/>
          <w:lang w:val="fr-FR"/>
        </w:rPr>
        <w:t>Hawa</w:t>
      </w:r>
      <w:r w:rsidRPr="00B249AF">
        <w:rPr>
          <w:sz w:val="24"/>
          <w:szCs w:val="24"/>
          <w:lang w:val="fr-FR"/>
        </w:rPr>
        <w:t xml:space="preserve"> (</w:t>
      </w:r>
      <w:r w:rsidR="00F419AD">
        <w:rPr>
          <w:sz w:val="24"/>
          <w:szCs w:val="24"/>
          <w:lang w:val="fr-FR"/>
        </w:rPr>
        <w:t xml:space="preserve">et les membres de la communauté) puis </w:t>
      </w:r>
      <w:r w:rsidR="00F94DB3" w:rsidRPr="00B249AF">
        <w:rPr>
          <w:sz w:val="24"/>
          <w:szCs w:val="24"/>
          <w:lang w:val="fr-FR"/>
        </w:rPr>
        <w:t>Amad</w:t>
      </w:r>
      <w:r w:rsidR="006C15AE">
        <w:rPr>
          <w:sz w:val="24"/>
          <w:szCs w:val="24"/>
          <w:lang w:val="fr-FR"/>
        </w:rPr>
        <w:t>o</w:t>
      </w:r>
      <w:r w:rsidR="00F94DB3" w:rsidRPr="00B249AF">
        <w:rPr>
          <w:sz w:val="24"/>
          <w:szCs w:val="24"/>
          <w:lang w:val="fr-FR"/>
        </w:rPr>
        <w:t>u</w:t>
      </w:r>
      <w:r w:rsidRPr="00B249AF">
        <w:rPr>
          <w:sz w:val="24"/>
          <w:szCs w:val="24"/>
          <w:lang w:val="fr-FR"/>
        </w:rPr>
        <w:t xml:space="preserve"> (</w:t>
      </w:r>
      <w:r w:rsidR="00F419AD">
        <w:rPr>
          <w:sz w:val="24"/>
          <w:szCs w:val="24"/>
          <w:lang w:val="fr-FR"/>
        </w:rPr>
        <w:t>et les membres de la communauté</w:t>
      </w:r>
      <w:r w:rsidRPr="00B249AF">
        <w:rPr>
          <w:sz w:val="24"/>
          <w:szCs w:val="24"/>
          <w:lang w:val="fr-FR"/>
        </w:rPr>
        <w:t>).</w:t>
      </w:r>
      <w:r w:rsidRPr="00B249AF">
        <w:rPr>
          <w:sz w:val="24"/>
          <w:lang w:val="fr-FR"/>
        </w:rPr>
        <w:t xml:space="preserve">  </w:t>
      </w:r>
    </w:p>
    <w:tbl>
      <w:tblPr>
        <w:tblStyle w:val="TableGrid"/>
        <w:tblW w:w="0" w:type="auto"/>
        <w:tblLook w:val="04A0" w:firstRow="1" w:lastRow="0" w:firstColumn="1" w:lastColumn="0" w:noHBand="0" w:noVBand="1"/>
      </w:tblPr>
      <w:tblGrid>
        <w:gridCol w:w="4351"/>
        <w:gridCol w:w="4665"/>
      </w:tblGrid>
      <w:tr w:rsidR="001B5BA8" w:rsidRPr="00B249AF" w14:paraId="70FA074A" w14:textId="77777777" w:rsidTr="006C15AE">
        <w:tc>
          <w:tcPr>
            <w:tcW w:w="4428" w:type="dxa"/>
          </w:tcPr>
          <w:p w14:paraId="15533DF1" w14:textId="0EE3336E" w:rsidR="001B5BA8" w:rsidRPr="00B249AF" w:rsidRDefault="00972E4D" w:rsidP="006C15AE">
            <w:pPr>
              <w:jc w:val="center"/>
              <w:rPr>
                <w:b/>
                <w:sz w:val="24"/>
                <w:szCs w:val="24"/>
                <w:lang w:val="fr-FR"/>
              </w:rPr>
            </w:pPr>
            <w:r>
              <w:rPr>
                <w:b/>
                <w:sz w:val="24"/>
                <w:szCs w:val="24"/>
                <w:lang w:val="fr-FR"/>
              </w:rPr>
              <w:t>Histoire d’</w:t>
            </w:r>
            <w:r w:rsidR="00F94DB3" w:rsidRPr="00B249AF">
              <w:rPr>
                <w:b/>
                <w:sz w:val="24"/>
                <w:szCs w:val="24"/>
                <w:lang w:val="fr-FR"/>
              </w:rPr>
              <w:t>Hawa</w:t>
            </w:r>
            <w:r w:rsidR="004F4F31" w:rsidRPr="00B249AF">
              <w:rPr>
                <w:b/>
                <w:sz w:val="24"/>
                <w:szCs w:val="24"/>
                <w:lang w:val="fr-FR"/>
              </w:rPr>
              <w:t xml:space="preserve"> (5</w:t>
            </w:r>
            <w:r w:rsidR="00CA44B9" w:rsidRPr="00B249AF">
              <w:rPr>
                <w:b/>
                <w:sz w:val="24"/>
                <w:szCs w:val="24"/>
                <w:lang w:val="fr-FR"/>
              </w:rPr>
              <w:t xml:space="preserve"> min)</w:t>
            </w:r>
          </w:p>
        </w:tc>
        <w:tc>
          <w:tcPr>
            <w:tcW w:w="4738" w:type="dxa"/>
          </w:tcPr>
          <w:p w14:paraId="357BFF33" w14:textId="15EFB297" w:rsidR="001B5BA8" w:rsidRPr="00B249AF" w:rsidRDefault="00972E4D" w:rsidP="006C15AE">
            <w:pPr>
              <w:jc w:val="center"/>
              <w:rPr>
                <w:b/>
                <w:sz w:val="24"/>
                <w:szCs w:val="24"/>
                <w:lang w:val="fr-FR"/>
              </w:rPr>
            </w:pPr>
            <w:r>
              <w:rPr>
                <w:b/>
                <w:sz w:val="24"/>
                <w:szCs w:val="24"/>
                <w:lang w:val="fr-FR"/>
              </w:rPr>
              <w:t>Histoire d’</w:t>
            </w:r>
            <w:r w:rsidR="0003054A" w:rsidRPr="00B249AF">
              <w:rPr>
                <w:b/>
                <w:sz w:val="24"/>
                <w:szCs w:val="24"/>
                <w:lang w:val="fr-FR"/>
              </w:rPr>
              <w:t>Amad</w:t>
            </w:r>
            <w:r>
              <w:rPr>
                <w:b/>
                <w:sz w:val="24"/>
                <w:szCs w:val="24"/>
                <w:lang w:val="fr-FR"/>
              </w:rPr>
              <w:t>o</w:t>
            </w:r>
            <w:r w:rsidR="0003054A" w:rsidRPr="00B249AF">
              <w:rPr>
                <w:b/>
                <w:sz w:val="24"/>
                <w:szCs w:val="24"/>
                <w:lang w:val="fr-FR"/>
              </w:rPr>
              <w:t>u</w:t>
            </w:r>
            <w:r w:rsidR="004F4F31" w:rsidRPr="00B249AF">
              <w:rPr>
                <w:b/>
                <w:sz w:val="24"/>
                <w:szCs w:val="24"/>
                <w:lang w:val="fr-FR"/>
              </w:rPr>
              <w:t xml:space="preserve"> (5</w:t>
            </w:r>
            <w:r w:rsidR="00CA44B9" w:rsidRPr="00B249AF">
              <w:rPr>
                <w:b/>
                <w:sz w:val="24"/>
                <w:szCs w:val="24"/>
                <w:lang w:val="fr-FR"/>
              </w:rPr>
              <w:t xml:space="preserve"> min)</w:t>
            </w:r>
          </w:p>
        </w:tc>
      </w:tr>
      <w:tr w:rsidR="001B5BA8" w:rsidRPr="00CE13C4" w14:paraId="61E40B9D" w14:textId="77777777" w:rsidTr="006C15AE">
        <w:trPr>
          <w:trHeight w:val="1790"/>
        </w:trPr>
        <w:tc>
          <w:tcPr>
            <w:tcW w:w="4428" w:type="dxa"/>
          </w:tcPr>
          <w:p w14:paraId="42F691D3" w14:textId="4C9F519E" w:rsidR="001B5BA8" w:rsidRPr="00B249AF" w:rsidRDefault="00F94DB3" w:rsidP="00A71A69">
            <w:pPr>
              <w:rPr>
                <w:sz w:val="24"/>
                <w:szCs w:val="24"/>
                <w:lang w:val="fr-FR"/>
              </w:rPr>
            </w:pPr>
            <w:r w:rsidRPr="00B249AF">
              <w:rPr>
                <w:i/>
                <w:sz w:val="24"/>
                <w:szCs w:val="24"/>
                <w:lang w:val="fr-FR"/>
              </w:rPr>
              <w:t>Hawa</w:t>
            </w:r>
            <w:r w:rsidR="001B5BA8" w:rsidRPr="00B249AF">
              <w:rPr>
                <w:i/>
                <w:sz w:val="24"/>
                <w:szCs w:val="24"/>
                <w:lang w:val="fr-FR"/>
              </w:rPr>
              <w:t xml:space="preserve"> </w:t>
            </w:r>
            <w:r w:rsidR="006C15AE">
              <w:rPr>
                <w:i/>
                <w:sz w:val="24"/>
                <w:szCs w:val="24"/>
                <w:lang w:val="fr-FR"/>
              </w:rPr>
              <w:t>est très pressée de rendre visite aux ménages parce que le premier cas d</w:t>
            </w:r>
            <w:r w:rsidR="00A71A69">
              <w:rPr>
                <w:i/>
                <w:sz w:val="24"/>
                <w:szCs w:val="24"/>
                <w:lang w:val="fr-FR"/>
              </w:rPr>
              <w:t>’Ebola a été identifié dans le village</w:t>
            </w:r>
            <w:r w:rsidR="006C15AE">
              <w:rPr>
                <w:i/>
                <w:sz w:val="24"/>
                <w:szCs w:val="24"/>
                <w:lang w:val="fr-FR"/>
              </w:rPr>
              <w:t>. Elle court d’une maison à l’autre où elle fait part de tous les messages qu’elle a appris. Elle est si pressée qu’elle oublie de préciser aux famill</w:t>
            </w:r>
            <w:r w:rsidR="006B1BA8">
              <w:rPr>
                <w:i/>
                <w:sz w:val="24"/>
                <w:szCs w:val="24"/>
                <w:lang w:val="fr-FR"/>
              </w:rPr>
              <w:t>es les raisons pour lesquelles e</w:t>
            </w:r>
            <w:r w:rsidR="006C15AE">
              <w:rPr>
                <w:i/>
                <w:sz w:val="24"/>
                <w:szCs w:val="24"/>
                <w:lang w:val="fr-FR"/>
              </w:rPr>
              <w:t>l</w:t>
            </w:r>
            <w:r w:rsidR="006B1BA8">
              <w:rPr>
                <w:i/>
                <w:sz w:val="24"/>
                <w:szCs w:val="24"/>
                <w:lang w:val="fr-FR"/>
              </w:rPr>
              <w:t>le</w:t>
            </w:r>
            <w:r w:rsidR="006C15AE">
              <w:rPr>
                <w:i/>
                <w:sz w:val="24"/>
                <w:szCs w:val="24"/>
                <w:lang w:val="fr-FR"/>
              </w:rPr>
              <w:t xml:space="preserve">s doivent référer les malades présentant des symptômes de l’Ebola. Parfois, les membres des familles n’écoutent pas attentivement, et cela énerve </w:t>
            </w:r>
            <w:r w:rsidR="0003054A" w:rsidRPr="00B249AF">
              <w:rPr>
                <w:i/>
                <w:sz w:val="24"/>
                <w:szCs w:val="24"/>
                <w:lang w:val="fr-FR"/>
              </w:rPr>
              <w:t>Hawa</w:t>
            </w:r>
            <w:r w:rsidR="001B5BA8" w:rsidRPr="00B249AF">
              <w:rPr>
                <w:i/>
                <w:sz w:val="24"/>
                <w:szCs w:val="24"/>
                <w:lang w:val="fr-FR"/>
              </w:rPr>
              <w:t xml:space="preserve">.  </w:t>
            </w:r>
            <w:r w:rsidR="006C15AE">
              <w:rPr>
                <w:i/>
                <w:sz w:val="24"/>
                <w:szCs w:val="24"/>
                <w:lang w:val="fr-FR"/>
              </w:rPr>
              <w:t>Elle organise une réunion au niveau du village afin de parler de l’Ebola, mais peu de gens y viennent. Lorsque des rumeurs circulent au sujet de l’</w:t>
            </w:r>
            <w:r w:rsidR="0003054A" w:rsidRPr="00B249AF">
              <w:rPr>
                <w:i/>
                <w:sz w:val="24"/>
                <w:szCs w:val="24"/>
                <w:lang w:val="fr-FR"/>
              </w:rPr>
              <w:t>Ebola</w:t>
            </w:r>
            <w:r w:rsidR="006C15AE">
              <w:rPr>
                <w:i/>
                <w:sz w:val="24"/>
                <w:szCs w:val="24"/>
                <w:lang w:val="fr-FR"/>
              </w:rPr>
              <w:t xml:space="preserve">, par exemple qu’un </w:t>
            </w:r>
            <w:r w:rsidR="006C15AE">
              <w:rPr>
                <w:i/>
                <w:sz w:val="24"/>
                <w:szCs w:val="24"/>
                <w:lang w:val="fr-FR"/>
              </w:rPr>
              <w:lastRenderedPageBreak/>
              <w:t xml:space="preserve">malade présentant les symptômes de l’Ebola peut être guéri avec du miel et du gingembre </w:t>
            </w:r>
            <w:r w:rsidR="006B1BA8">
              <w:rPr>
                <w:i/>
                <w:sz w:val="24"/>
                <w:szCs w:val="24"/>
                <w:lang w:val="fr-FR"/>
              </w:rPr>
              <w:t>ajoutés à un</w:t>
            </w:r>
            <w:r w:rsidR="006C15AE">
              <w:rPr>
                <w:i/>
                <w:sz w:val="24"/>
                <w:szCs w:val="24"/>
                <w:lang w:val="fr-FR"/>
              </w:rPr>
              <w:t xml:space="preserve"> peu d’eau chaude,</w:t>
            </w:r>
            <w:r w:rsidR="006C15AE" w:rsidRPr="00B249AF">
              <w:rPr>
                <w:i/>
                <w:sz w:val="24"/>
                <w:szCs w:val="24"/>
                <w:lang w:val="fr-FR"/>
              </w:rPr>
              <w:t xml:space="preserve"> </w:t>
            </w:r>
            <w:r w:rsidR="006C15AE">
              <w:rPr>
                <w:i/>
                <w:sz w:val="24"/>
                <w:szCs w:val="24"/>
                <w:lang w:val="fr-FR"/>
              </w:rPr>
              <w:t>H</w:t>
            </w:r>
            <w:r w:rsidR="0003054A" w:rsidRPr="00B249AF">
              <w:rPr>
                <w:i/>
                <w:sz w:val="24"/>
                <w:szCs w:val="24"/>
                <w:lang w:val="fr-FR"/>
              </w:rPr>
              <w:t xml:space="preserve">awa </w:t>
            </w:r>
            <w:r w:rsidR="006C15AE">
              <w:rPr>
                <w:i/>
                <w:sz w:val="24"/>
                <w:szCs w:val="24"/>
                <w:lang w:val="fr-FR"/>
              </w:rPr>
              <w:t xml:space="preserve">les ignore – ça n’avait pas l’air très important. Mais ensuite, ces rumeurs sont devenues plus sérieuses aussi </w:t>
            </w:r>
            <w:r w:rsidR="0003054A" w:rsidRPr="00B249AF">
              <w:rPr>
                <w:i/>
                <w:sz w:val="24"/>
                <w:szCs w:val="24"/>
                <w:lang w:val="fr-FR"/>
              </w:rPr>
              <w:t xml:space="preserve">Hawa </w:t>
            </w:r>
            <w:r w:rsidR="006C15AE">
              <w:rPr>
                <w:i/>
                <w:sz w:val="24"/>
                <w:szCs w:val="24"/>
                <w:lang w:val="fr-FR"/>
              </w:rPr>
              <w:t xml:space="preserve">a-t-elle réuni les membres de la communauté pour leur dire que ces rumeurs étaient fausses. Elle leur </w:t>
            </w:r>
            <w:r w:rsidR="006B1BA8">
              <w:rPr>
                <w:i/>
                <w:sz w:val="24"/>
                <w:szCs w:val="24"/>
                <w:lang w:val="fr-FR"/>
              </w:rPr>
              <w:t>a communiqué</w:t>
            </w:r>
            <w:r w:rsidR="006C15AE">
              <w:rPr>
                <w:i/>
                <w:sz w:val="24"/>
                <w:szCs w:val="24"/>
                <w:lang w:val="fr-FR"/>
              </w:rPr>
              <w:t xml:space="preserve"> de nouveau tous les messages relatifs à l’Ebola et leur a dit ce qu’ils pouvaient faire pour se prémunir eux-mêmes. Plus tard, elle a trouvé un malade</w:t>
            </w:r>
            <w:r w:rsidR="006B1BA8">
              <w:rPr>
                <w:i/>
                <w:sz w:val="24"/>
                <w:szCs w:val="24"/>
                <w:lang w:val="fr-FR"/>
              </w:rPr>
              <w:t xml:space="preserve"> resté</w:t>
            </w:r>
            <w:r w:rsidR="006C15AE">
              <w:rPr>
                <w:i/>
                <w:sz w:val="24"/>
                <w:szCs w:val="24"/>
                <w:lang w:val="fr-FR"/>
              </w:rPr>
              <w:t xml:space="preserve"> chez lui</w:t>
            </w:r>
            <w:r w:rsidR="006B1BA8">
              <w:rPr>
                <w:i/>
                <w:sz w:val="24"/>
                <w:szCs w:val="24"/>
                <w:lang w:val="fr-FR"/>
              </w:rPr>
              <w:t>,</w:t>
            </w:r>
            <w:r w:rsidR="006C15AE">
              <w:rPr>
                <w:i/>
                <w:sz w:val="24"/>
                <w:szCs w:val="24"/>
                <w:lang w:val="fr-FR"/>
              </w:rPr>
              <w:t xml:space="preserve"> et qui n’avait pas été référé. </w:t>
            </w:r>
            <w:r w:rsidR="0003054A" w:rsidRPr="00B249AF">
              <w:rPr>
                <w:i/>
                <w:sz w:val="24"/>
                <w:szCs w:val="24"/>
                <w:lang w:val="fr-FR"/>
              </w:rPr>
              <w:t>Hawa</w:t>
            </w:r>
            <w:r w:rsidR="006C15AE">
              <w:rPr>
                <w:i/>
                <w:sz w:val="24"/>
                <w:szCs w:val="24"/>
                <w:lang w:val="fr-FR"/>
              </w:rPr>
              <w:t xml:space="preserve"> et les autres </w:t>
            </w:r>
            <w:r w:rsidR="00A71A69">
              <w:rPr>
                <w:i/>
                <w:sz w:val="24"/>
                <w:szCs w:val="24"/>
                <w:lang w:val="fr-FR"/>
              </w:rPr>
              <w:t xml:space="preserve">membres des comités de veille </w:t>
            </w:r>
            <w:r w:rsidR="006B1BA8">
              <w:rPr>
                <w:i/>
                <w:sz w:val="24"/>
                <w:szCs w:val="24"/>
                <w:lang w:val="fr-FR"/>
              </w:rPr>
              <w:t xml:space="preserve">ont dit </w:t>
            </w:r>
            <w:r w:rsidR="009F034A">
              <w:rPr>
                <w:i/>
                <w:sz w:val="24"/>
                <w:szCs w:val="24"/>
                <w:lang w:val="fr-FR"/>
              </w:rPr>
              <w:t xml:space="preserve">en criant </w:t>
            </w:r>
            <w:r w:rsidR="009C6341">
              <w:rPr>
                <w:i/>
                <w:sz w:val="24"/>
                <w:szCs w:val="24"/>
                <w:lang w:val="fr-FR"/>
              </w:rPr>
              <w:t xml:space="preserve">à la </w:t>
            </w:r>
            <w:r w:rsidR="009F034A">
              <w:rPr>
                <w:i/>
                <w:sz w:val="24"/>
                <w:szCs w:val="24"/>
                <w:lang w:val="fr-FR"/>
              </w:rPr>
              <w:t xml:space="preserve">famille </w:t>
            </w:r>
            <w:r w:rsidR="006B1BA8">
              <w:rPr>
                <w:i/>
                <w:sz w:val="24"/>
                <w:szCs w:val="24"/>
                <w:lang w:val="fr-FR"/>
              </w:rPr>
              <w:t>qu’elle avai</w:t>
            </w:r>
            <w:r w:rsidR="006C15AE">
              <w:rPr>
                <w:i/>
                <w:sz w:val="24"/>
                <w:szCs w:val="24"/>
                <w:lang w:val="fr-FR"/>
              </w:rPr>
              <w:t>t in</w:t>
            </w:r>
            <w:r w:rsidR="006B1BA8">
              <w:rPr>
                <w:i/>
                <w:sz w:val="24"/>
                <w:szCs w:val="24"/>
                <w:lang w:val="fr-FR"/>
              </w:rPr>
              <w:t>térêt à se souvenir de ce qu’elle doi</w:t>
            </w:r>
            <w:r w:rsidR="006C15AE">
              <w:rPr>
                <w:i/>
                <w:sz w:val="24"/>
                <w:szCs w:val="24"/>
                <w:lang w:val="fr-FR"/>
              </w:rPr>
              <w:t>t faire</w:t>
            </w:r>
            <w:r w:rsidR="001B5BA8" w:rsidRPr="00B249AF">
              <w:rPr>
                <w:i/>
                <w:sz w:val="24"/>
                <w:szCs w:val="24"/>
                <w:lang w:val="fr-FR"/>
              </w:rPr>
              <w:t xml:space="preserve">.  </w:t>
            </w:r>
          </w:p>
        </w:tc>
        <w:tc>
          <w:tcPr>
            <w:tcW w:w="4738" w:type="dxa"/>
          </w:tcPr>
          <w:p w14:paraId="084533E2" w14:textId="2A88F393" w:rsidR="001B5BA8" w:rsidRPr="00B249AF" w:rsidRDefault="0003054A" w:rsidP="00E25D14">
            <w:pPr>
              <w:rPr>
                <w:sz w:val="24"/>
                <w:szCs w:val="24"/>
                <w:lang w:val="fr-FR"/>
              </w:rPr>
            </w:pPr>
            <w:r w:rsidRPr="00B249AF">
              <w:rPr>
                <w:i/>
                <w:sz w:val="24"/>
                <w:szCs w:val="24"/>
                <w:lang w:val="fr-FR"/>
              </w:rPr>
              <w:lastRenderedPageBreak/>
              <w:t>Amad</w:t>
            </w:r>
            <w:r w:rsidR="006C15AE">
              <w:rPr>
                <w:i/>
                <w:sz w:val="24"/>
                <w:szCs w:val="24"/>
                <w:lang w:val="fr-FR"/>
              </w:rPr>
              <w:t>o</w:t>
            </w:r>
            <w:r w:rsidRPr="00B249AF">
              <w:rPr>
                <w:i/>
                <w:sz w:val="24"/>
                <w:szCs w:val="24"/>
                <w:lang w:val="fr-FR"/>
              </w:rPr>
              <w:t>u</w:t>
            </w:r>
            <w:r w:rsidR="001B5BA8" w:rsidRPr="00B249AF">
              <w:rPr>
                <w:i/>
                <w:sz w:val="24"/>
                <w:szCs w:val="24"/>
                <w:lang w:val="fr-FR"/>
              </w:rPr>
              <w:t xml:space="preserve"> </w:t>
            </w:r>
            <w:r w:rsidR="006C15AE">
              <w:rPr>
                <w:i/>
                <w:sz w:val="24"/>
                <w:szCs w:val="24"/>
                <w:lang w:val="fr-FR"/>
              </w:rPr>
              <w:t>a cherché à savoi</w:t>
            </w:r>
            <w:r w:rsidR="00E74743">
              <w:rPr>
                <w:i/>
                <w:sz w:val="24"/>
                <w:szCs w:val="24"/>
                <w:lang w:val="fr-FR"/>
              </w:rPr>
              <w:t>r qui exerce une influence dans</w:t>
            </w:r>
            <w:r w:rsidR="008E7439">
              <w:rPr>
                <w:i/>
                <w:sz w:val="24"/>
                <w:szCs w:val="24"/>
                <w:lang w:val="fr-FR"/>
              </w:rPr>
              <w:t xml:space="preserve"> s</w:t>
            </w:r>
            <w:r w:rsidR="006C15AE">
              <w:rPr>
                <w:i/>
                <w:sz w:val="24"/>
                <w:szCs w:val="24"/>
                <w:lang w:val="fr-FR"/>
              </w:rPr>
              <w:t>a communauté</w:t>
            </w:r>
            <w:r w:rsidR="008E7439">
              <w:rPr>
                <w:i/>
                <w:sz w:val="24"/>
                <w:szCs w:val="24"/>
                <w:lang w:val="fr-FR"/>
              </w:rPr>
              <w:t>. Avec l’aide de ces personnes, il a cartographié l</w:t>
            </w:r>
            <w:r w:rsidR="00E74743">
              <w:rPr>
                <w:i/>
                <w:sz w:val="24"/>
                <w:szCs w:val="24"/>
                <w:lang w:val="fr-FR"/>
              </w:rPr>
              <w:t>es ménages et fait une liste de</w:t>
            </w:r>
            <w:r w:rsidR="008E7439">
              <w:rPr>
                <w:i/>
                <w:sz w:val="24"/>
                <w:szCs w:val="24"/>
                <w:lang w:val="fr-FR"/>
              </w:rPr>
              <w:t xml:space="preserve"> tous les ménages, des chefs religieux et des personnes organisant les enterrements. Amadou a rendu visite à tous les ménages afin de partager des informations avec eux en accordant une attention spéciale à ceux qui avaient refusé de signaler un malade ou qui </w:t>
            </w:r>
            <w:r w:rsidR="00E74743">
              <w:rPr>
                <w:i/>
                <w:sz w:val="24"/>
                <w:szCs w:val="24"/>
                <w:lang w:val="fr-FR"/>
              </w:rPr>
              <w:t>avaient</w:t>
            </w:r>
            <w:r w:rsidR="008E7439">
              <w:rPr>
                <w:i/>
                <w:sz w:val="24"/>
                <w:szCs w:val="24"/>
                <w:lang w:val="fr-FR"/>
              </w:rPr>
              <w:t xml:space="preserve"> récemment participé à un enterrement. Au cours de ces visites, il se fait accompagner d’un voisin qui a arrêté d’assister aux enterrements afin qu’il apporte son témoignage. Amadou écoute </w:t>
            </w:r>
            <w:r w:rsidR="008E7439">
              <w:rPr>
                <w:i/>
                <w:sz w:val="24"/>
                <w:szCs w:val="24"/>
                <w:lang w:val="fr-FR"/>
              </w:rPr>
              <w:lastRenderedPageBreak/>
              <w:t xml:space="preserve">attentivement les craintes des familles et répond à leurs questions. Il cherche à comprendre pourquoi ils refusent de signaler un malade et pourquoi ils assistent aux enterrements et </w:t>
            </w:r>
            <w:r w:rsidR="00E25D14">
              <w:rPr>
                <w:i/>
                <w:sz w:val="24"/>
                <w:szCs w:val="24"/>
                <w:lang w:val="fr-FR"/>
              </w:rPr>
              <w:t>réfléchi avec eux pour</w:t>
            </w:r>
            <w:r w:rsidR="008E7439">
              <w:rPr>
                <w:i/>
                <w:sz w:val="24"/>
                <w:szCs w:val="24"/>
                <w:lang w:val="fr-FR"/>
              </w:rPr>
              <w:t xml:space="preserve"> résoudre le</w:t>
            </w:r>
            <w:r w:rsidR="00E25D14">
              <w:rPr>
                <w:i/>
                <w:sz w:val="24"/>
                <w:szCs w:val="24"/>
                <w:lang w:val="fr-FR"/>
              </w:rPr>
              <w:t>ur</w:t>
            </w:r>
            <w:r w:rsidR="008E7439">
              <w:rPr>
                <w:i/>
                <w:sz w:val="24"/>
                <w:szCs w:val="24"/>
                <w:lang w:val="fr-FR"/>
              </w:rPr>
              <w:t xml:space="preserve">s problèmes. </w:t>
            </w:r>
            <w:r w:rsidR="008E55FF" w:rsidRPr="00B249AF">
              <w:rPr>
                <w:i/>
                <w:sz w:val="24"/>
                <w:szCs w:val="24"/>
                <w:lang w:val="fr-FR"/>
              </w:rPr>
              <w:t>Amad</w:t>
            </w:r>
            <w:r w:rsidR="008E7439">
              <w:rPr>
                <w:i/>
                <w:sz w:val="24"/>
                <w:szCs w:val="24"/>
                <w:lang w:val="fr-FR"/>
              </w:rPr>
              <w:t>o</w:t>
            </w:r>
            <w:r w:rsidR="008E55FF" w:rsidRPr="00B249AF">
              <w:rPr>
                <w:i/>
                <w:sz w:val="24"/>
                <w:szCs w:val="24"/>
                <w:lang w:val="fr-FR"/>
              </w:rPr>
              <w:t>u</w:t>
            </w:r>
            <w:r w:rsidR="001B5BA8" w:rsidRPr="00B249AF">
              <w:rPr>
                <w:i/>
                <w:sz w:val="24"/>
                <w:szCs w:val="24"/>
                <w:lang w:val="fr-FR"/>
              </w:rPr>
              <w:t xml:space="preserve"> </w:t>
            </w:r>
            <w:r w:rsidR="008E7439">
              <w:rPr>
                <w:i/>
                <w:sz w:val="24"/>
                <w:szCs w:val="24"/>
                <w:lang w:val="fr-FR"/>
              </w:rPr>
              <w:t xml:space="preserve">organise une réunion au niveau du </w:t>
            </w:r>
            <w:r w:rsidR="001B5BA8" w:rsidRPr="00B249AF">
              <w:rPr>
                <w:i/>
                <w:sz w:val="24"/>
                <w:szCs w:val="24"/>
                <w:lang w:val="fr-FR"/>
              </w:rPr>
              <w:t>village</w:t>
            </w:r>
            <w:r w:rsidR="008E7439">
              <w:rPr>
                <w:i/>
                <w:sz w:val="24"/>
                <w:szCs w:val="24"/>
                <w:lang w:val="fr-FR"/>
              </w:rPr>
              <w:t xml:space="preserve"> avec le soutien des chefs traditionnels et religieux afin de partager des informations sur l’Ebola, les signes et les symptômes, comment se prémunir, ce qu’il faut faire et ne pas faire. Il a invité un survivant de l’Ebola à parler. Il a eu recourt à des crieurs publics pour s’assurer que tout le monde avait connaissance des messages clé sur l’Ebola. Lorsqu’il a entendu pour la première fois des rumeurs autour d’</w:t>
            </w:r>
            <w:r w:rsidR="00CE13C4">
              <w:rPr>
                <w:i/>
                <w:sz w:val="24"/>
                <w:szCs w:val="24"/>
                <w:lang w:val="fr-FR"/>
              </w:rPr>
              <w:t>enterrements</w:t>
            </w:r>
            <w:r w:rsidR="008E7439">
              <w:rPr>
                <w:i/>
                <w:sz w:val="24"/>
                <w:szCs w:val="24"/>
                <w:lang w:val="fr-FR"/>
              </w:rPr>
              <w:t xml:space="preserve"> nocturnes qui pourraient être faites sans l’intervention de l’équipe d’inhumation, Amadou est immédiatement allé voir les chefs de</w:t>
            </w:r>
            <w:r w:rsidR="001B5BA8" w:rsidRPr="00B249AF">
              <w:rPr>
                <w:i/>
                <w:sz w:val="24"/>
                <w:szCs w:val="24"/>
                <w:lang w:val="fr-FR"/>
              </w:rPr>
              <w:t xml:space="preserve"> village</w:t>
            </w:r>
            <w:r w:rsidR="008E55FF" w:rsidRPr="00B249AF">
              <w:rPr>
                <w:i/>
                <w:sz w:val="24"/>
                <w:szCs w:val="24"/>
                <w:lang w:val="fr-FR"/>
              </w:rPr>
              <w:t>/section</w:t>
            </w:r>
            <w:r w:rsidR="008E7439">
              <w:rPr>
                <w:i/>
                <w:sz w:val="24"/>
                <w:szCs w:val="24"/>
                <w:lang w:val="fr-FR"/>
              </w:rPr>
              <w:t>/</w:t>
            </w:r>
            <w:r w:rsidR="00E25D14">
              <w:rPr>
                <w:i/>
                <w:sz w:val="24"/>
                <w:szCs w:val="24"/>
                <w:lang w:val="fr-FR"/>
              </w:rPr>
              <w:t xml:space="preserve">chef </w:t>
            </w:r>
            <w:r w:rsidR="008E7439">
              <w:rPr>
                <w:i/>
                <w:sz w:val="24"/>
                <w:szCs w:val="24"/>
                <w:lang w:val="fr-FR"/>
              </w:rPr>
              <w:t xml:space="preserve">suprême, les organisateurs d’enterrement, l’Imam et le Pasteur. Ces personnes ont dit aux familles que ces rumeurs étaient fausses. </w:t>
            </w:r>
            <w:r w:rsidR="001D48A9">
              <w:rPr>
                <w:i/>
                <w:sz w:val="24"/>
                <w:szCs w:val="24"/>
                <w:lang w:val="fr-FR"/>
              </w:rPr>
              <w:t>Ce</w:t>
            </w:r>
            <w:r w:rsidR="00E25D14">
              <w:rPr>
                <w:i/>
                <w:sz w:val="24"/>
                <w:szCs w:val="24"/>
                <w:lang w:val="fr-FR"/>
              </w:rPr>
              <w:t>s leaders ont été les premiers à</w:t>
            </w:r>
            <w:r w:rsidR="001D48A9">
              <w:rPr>
                <w:i/>
                <w:sz w:val="24"/>
                <w:szCs w:val="24"/>
                <w:lang w:val="fr-FR"/>
              </w:rPr>
              <w:t xml:space="preserve"> pratiquer publiquement un enterrement digne et sécurisé.</w:t>
            </w:r>
          </w:p>
        </w:tc>
      </w:tr>
    </w:tbl>
    <w:p w14:paraId="049E6DD1" w14:textId="066F37C3" w:rsidR="001B5BA8" w:rsidRPr="00B249AF" w:rsidRDefault="001D48A9" w:rsidP="00EA5514">
      <w:pPr>
        <w:pStyle w:val="ListParagraph"/>
        <w:numPr>
          <w:ilvl w:val="0"/>
          <w:numId w:val="2"/>
        </w:numPr>
        <w:rPr>
          <w:sz w:val="24"/>
          <w:szCs w:val="24"/>
          <w:lang w:val="fr-FR"/>
        </w:rPr>
      </w:pPr>
      <w:r>
        <w:rPr>
          <w:sz w:val="24"/>
          <w:szCs w:val="24"/>
          <w:lang w:val="fr-FR"/>
        </w:rPr>
        <w:lastRenderedPageBreak/>
        <w:t>Demandez aux participants de discuter au sein de petits groupes des questions suivantes et de se préparer à partager leurs réponses</w:t>
      </w:r>
      <w:r w:rsidR="001B5BA8" w:rsidRPr="00B249AF">
        <w:rPr>
          <w:sz w:val="24"/>
          <w:szCs w:val="24"/>
          <w:lang w:val="fr-FR"/>
        </w:rPr>
        <w:t xml:space="preserve">.  </w:t>
      </w:r>
    </w:p>
    <w:p w14:paraId="4CE78DFE" w14:textId="1A7D9052" w:rsidR="001B5BA8" w:rsidRPr="00B249AF" w:rsidRDefault="001D48A9" w:rsidP="00EA5514">
      <w:pPr>
        <w:pStyle w:val="ListParagraph"/>
        <w:numPr>
          <w:ilvl w:val="1"/>
          <w:numId w:val="2"/>
        </w:numPr>
        <w:rPr>
          <w:sz w:val="24"/>
          <w:szCs w:val="24"/>
          <w:lang w:val="fr-FR"/>
        </w:rPr>
      </w:pPr>
      <w:r>
        <w:rPr>
          <w:sz w:val="24"/>
          <w:szCs w:val="24"/>
          <w:lang w:val="fr-FR"/>
        </w:rPr>
        <w:t xml:space="preserve">Quelles sont les différences entre les </w:t>
      </w:r>
      <w:r w:rsidR="00E25D14">
        <w:rPr>
          <w:sz w:val="24"/>
          <w:szCs w:val="24"/>
          <w:lang w:val="fr-FR"/>
        </w:rPr>
        <w:t>méthodes de</w:t>
      </w:r>
      <w:r>
        <w:rPr>
          <w:sz w:val="24"/>
          <w:szCs w:val="24"/>
          <w:lang w:val="fr-FR"/>
        </w:rPr>
        <w:t xml:space="preserve"> travail d’Hawa et</w:t>
      </w:r>
      <w:r w:rsidR="00CA44B9" w:rsidRPr="00B249AF">
        <w:rPr>
          <w:sz w:val="24"/>
          <w:szCs w:val="24"/>
          <w:lang w:val="fr-FR"/>
        </w:rPr>
        <w:t xml:space="preserve"> </w:t>
      </w:r>
      <w:r w:rsidR="00E25D14">
        <w:rPr>
          <w:sz w:val="24"/>
          <w:szCs w:val="24"/>
          <w:lang w:val="fr-FR"/>
        </w:rPr>
        <w:t>d’</w:t>
      </w:r>
      <w:r w:rsidR="00CA44B9" w:rsidRPr="00B249AF">
        <w:rPr>
          <w:sz w:val="24"/>
          <w:szCs w:val="24"/>
          <w:lang w:val="fr-FR"/>
        </w:rPr>
        <w:t>Amad</w:t>
      </w:r>
      <w:r>
        <w:rPr>
          <w:sz w:val="24"/>
          <w:szCs w:val="24"/>
          <w:lang w:val="fr-FR"/>
        </w:rPr>
        <w:t>o</w:t>
      </w:r>
      <w:r w:rsidR="00CA44B9" w:rsidRPr="00B249AF">
        <w:rPr>
          <w:sz w:val="24"/>
          <w:szCs w:val="24"/>
          <w:lang w:val="fr-FR"/>
        </w:rPr>
        <w:t>u</w:t>
      </w:r>
      <w:r w:rsidR="001B5BA8" w:rsidRPr="00B249AF">
        <w:rPr>
          <w:sz w:val="24"/>
          <w:szCs w:val="24"/>
          <w:lang w:val="fr-FR"/>
        </w:rPr>
        <w:t>?</w:t>
      </w:r>
    </w:p>
    <w:p w14:paraId="6A3F2369" w14:textId="2A749042" w:rsidR="001B5BA8" w:rsidRPr="00B249AF" w:rsidRDefault="001D48A9" w:rsidP="00EA5514">
      <w:pPr>
        <w:pStyle w:val="ListParagraph"/>
        <w:numPr>
          <w:ilvl w:val="1"/>
          <w:numId w:val="2"/>
        </w:numPr>
        <w:rPr>
          <w:sz w:val="24"/>
          <w:szCs w:val="24"/>
          <w:lang w:val="fr-FR"/>
        </w:rPr>
      </w:pPr>
      <w:r>
        <w:rPr>
          <w:sz w:val="24"/>
          <w:szCs w:val="24"/>
          <w:lang w:val="fr-FR"/>
        </w:rPr>
        <w:t>Quels seront</w:t>
      </w:r>
      <w:r w:rsidR="00E25D14">
        <w:rPr>
          <w:sz w:val="24"/>
          <w:szCs w:val="24"/>
          <w:lang w:val="fr-FR"/>
        </w:rPr>
        <w:t>,</w:t>
      </w:r>
      <w:r>
        <w:rPr>
          <w:sz w:val="24"/>
          <w:szCs w:val="24"/>
          <w:lang w:val="fr-FR"/>
        </w:rPr>
        <w:t xml:space="preserve"> d’après vous</w:t>
      </w:r>
      <w:r w:rsidR="00E25D14">
        <w:rPr>
          <w:sz w:val="24"/>
          <w:szCs w:val="24"/>
          <w:lang w:val="fr-FR"/>
        </w:rPr>
        <w:t>,</w:t>
      </w:r>
      <w:r>
        <w:rPr>
          <w:sz w:val="24"/>
          <w:szCs w:val="24"/>
          <w:lang w:val="fr-FR"/>
        </w:rPr>
        <w:t xml:space="preserve"> les résultats des efforts d’</w:t>
      </w:r>
      <w:r w:rsidR="00CA44B9" w:rsidRPr="00B249AF">
        <w:rPr>
          <w:sz w:val="24"/>
          <w:szCs w:val="24"/>
          <w:lang w:val="fr-FR"/>
        </w:rPr>
        <w:t>Hawa</w:t>
      </w:r>
      <w:r>
        <w:rPr>
          <w:sz w:val="24"/>
          <w:szCs w:val="24"/>
          <w:lang w:val="fr-FR"/>
        </w:rPr>
        <w:t xml:space="preserve"> et</w:t>
      </w:r>
      <w:r w:rsidR="001B5BA8" w:rsidRPr="00B249AF">
        <w:rPr>
          <w:sz w:val="24"/>
          <w:szCs w:val="24"/>
          <w:lang w:val="fr-FR"/>
        </w:rPr>
        <w:t xml:space="preserve"> </w:t>
      </w:r>
      <w:r w:rsidR="00E25D14">
        <w:rPr>
          <w:sz w:val="24"/>
          <w:szCs w:val="24"/>
          <w:lang w:val="fr-FR"/>
        </w:rPr>
        <w:t>d’</w:t>
      </w:r>
      <w:r w:rsidR="00CA44B9" w:rsidRPr="00B249AF">
        <w:rPr>
          <w:sz w:val="24"/>
          <w:szCs w:val="24"/>
          <w:lang w:val="fr-FR"/>
        </w:rPr>
        <w:t>Amad</w:t>
      </w:r>
      <w:r>
        <w:rPr>
          <w:sz w:val="24"/>
          <w:szCs w:val="24"/>
          <w:lang w:val="fr-FR"/>
        </w:rPr>
        <w:t>o</w:t>
      </w:r>
      <w:r w:rsidR="00CA44B9" w:rsidRPr="00B249AF">
        <w:rPr>
          <w:sz w:val="24"/>
          <w:szCs w:val="24"/>
          <w:lang w:val="fr-FR"/>
        </w:rPr>
        <w:t>u</w:t>
      </w:r>
      <w:r>
        <w:rPr>
          <w:sz w:val="24"/>
          <w:szCs w:val="24"/>
          <w:lang w:val="fr-FR"/>
        </w:rPr>
        <w:t xml:space="preserve"> dans la prévention et </w:t>
      </w:r>
      <w:r w:rsidR="00A42BDE">
        <w:rPr>
          <w:sz w:val="24"/>
          <w:szCs w:val="24"/>
          <w:lang w:val="fr-FR"/>
        </w:rPr>
        <w:t>la lutte contre</w:t>
      </w:r>
      <w:r>
        <w:rPr>
          <w:sz w:val="24"/>
          <w:szCs w:val="24"/>
          <w:lang w:val="fr-FR"/>
        </w:rPr>
        <w:t xml:space="preserve"> l’Ebola</w:t>
      </w:r>
      <w:r w:rsidR="001B5BA8" w:rsidRPr="00B249AF">
        <w:rPr>
          <w:sz w:val="24"/>
          <w:szCs w:val="24"/>
          <w:lang w:val="fr-FR"/>
        </w:rPr>
        <w:t>?</w:t>
      </w:r>
    </w:p>
    <w:p w14:paraId="133E60B1" w14:textId="14F7052A" w:rsidR="001B5BA8" w:rsidRPr="00B249AF" w:rsidRDefault="001D48A9" w:rsidP="00EA5514">
      <w:pPr>
        <w:pStyle w:val="ListParagraph"/>
        <w:numPr>
          <w:ilvl w:val="1"/>
          <w:numId w:val="2"/>
        </w:numPr>
        <w:rPr>
          <w:sz w:val="24"/>
          <w:szCs w:val="24"/>
          <w:lang w:val="fr-FR"/>
        </w:rPr>
      </w:pPr>
      <w:r>
        <w:rPr>
          <w:sz w:val="24"/>
          <w:szCs w:val="24"/>
          <w:lang w:val="fr-FR"/>
        </w:rPr>
        <w:t>Pourquoi cela</w:t>
      </w:r>
      <w:r w:rsidR="001B5BA8" w:rsidRPr="00B249AF">
        <w:rPr>
          <w:sz w:val="24"/>
          <w:szCs w:val="24"/>
          <w:lang w:val="fr-FR"/>
        </w:rPr>
        <w:t>?</w:t>
      </w:r>
    </w:p>
    <w:p w14:paraId="5B102F34" w14:textId="1E57A378" w:rsidR="001B5BA8" w:rsidRPr="00B249AF" w:rsidRDefault="004A7C2E" w:rsidP="00EA5514">
      <w:pPr>
        <w:pStyle w:val="ListParagraph"/>
        <w:numPr>
          <w:ilvl w:val="0"/>
          <w:numId w:val="2"/>
        </w:numPr>
        <w:rPr>
          <w:sz w:val="24"/>
          <w:szCs w:val="24"/>
          <w:lang w:val="fr-FR"/>
        </w:rPr>
      </w:pPr>
      <w:r w:rsidRPr="00B249AF">
        <w:rPr>
          <w:sz w:val="24"/>
          <w:szCs w:val="24"/>
          <w:lang w:val="fr-FR"/>
        </w:rPr>
        <w:t>L</w:t>
      </w:r>
      <w:r w:rsidR="000500F2">
        <w:rPr>
          <w:sz w:val="24"/>
          <w:szCs w:val="24"/>
          <w:lang w:val="fr-FR"/>
        </w:rPr>
        <w:t xml:space="preserve">aissez le groupe discuter pendant </w:t>
      </w:r>
      <w:r w:rsidRPr="00B249AF">
        <w:rPr>
          <w:sz w:val="24"/>
          <w:szCs w:val="24"/>
          <w:lang w:val="fr-FR"/>
        </w:rPr>
        <w:t>15</w:t>
      </w:r>
      <w:r w:rsidR="001B5BA8" w:rsidRPr="00B249AF">
        <w:rPr>
          <w:sz w:val="24"/>
          <w:szCs w:val="24"/>
          <w:lang w:val="fr-FR"/>
        </w:rPr>
        <w:t xml:space="preserve"> minutes.</w:t>
      </w:r>
    </w:p>
    <w:p w14:paraId="16EFD3FB" w14:textId="77777777" w:rsidR="001B5BA8" w:rsidRPr="00B249AF" w:rsidRDefault="001B5BA8" w:rsidP="001B5BA8">
      <w:pPr>
        <w:rPr>
          <w:sz w:val="24"/>
          <w:szCs w:val="24"/>
          <w:lang w:val="fr-FR"/>
        </w:rPr>
      </w:pPr>
    </w:p>
    <w:p w14:paraId="09A401DA" w14:textId="0B2BF0F6" w:rsidR="001B5BA8" w:rsidRPr="00B249AF" w:rsidRDefault="00CA44B9" w:rsidP="001B5BA8">
      <w:pPr>
        <w:rPr>
          <w:b/>
          <w:sz w:val="24"/>
          <w:szCs w:val="24"/>
          <w:lang w:val="fr-FR"/>
        </w:rPr>
      </w:pPr>
      <w:r w:rsidRPr="00B249AF">
        <w:rPr>
          <w:b/>
          <w:sz w:val="24"/>
          <w:szCs w:val="24"/>
          <w:lang w:val="fr-FR"/>
        </w:rPr>
        <w:t>3.1.3</w:t>
      </w:r>
      <w:r w:rsidRPr="00B249AF">
        <w:rPr>
          <w:b/>
          <w:sz w:val="24"/>
          <w:szCs w:val="24"/>
          <w:lang w:val="fr-FR"/>
        </w:rPr>
        <w:tab/>
      </w:r>
      <w:r w:rsidR="000500F2">
        <w:rPr>
          <w:b/>
          <w:sz w:val="24"/>
          <w:szCs w:val="24"/>
          <w:lang w:val="fr-FR"/>
        </w:rPr>
        <w:t>Discussion en plénière</w:t>
      </w:r>
      <w:r w:rsidRPr="00B249AF">
        <w:rPr>
          <w:b/>
          <w:sz w:val="24"/>
          <w:szCs w:val="24"/>
          <w:lang w:val="fr-FR"/>
        </w:rPr>
        <w:t xml:space="preserve"> (15</w:t>
      </w:r>
      <w:r w:rsidR="001B5BA8" w:rsidRPr="00B249AF">
        <w:rPr>
          <w:b/>
          <w:sz w:val="24"/>
          <w:szCs w:val="24"/>
          <w:lang w:val="fr-FR"/>
        </w:rPr>
        <w:t xml:space="preserve"> minutes)</w:t>
      </w:r>
    </w:p>
    <w:p w14:paraId="73E7CE7A" w14:textId="7743BA77" w:rsidR="001B5BA8" w:rsidRPr="00B249AF" w:rsidRDefault="001B5BA8" w:rsidP="00EA5514">
      <w:pPr>
        <w:pStyle w:val="ListParagraph"/>
        <w:numPr>
          <w:ilvl w:val="0"/>
          <w:numId w:val="2"/>
        </w:numPr>
        <w:rPr>
          <w:sz w:val="24"/>
          <w:szCs w:val="24"/>
          <w:lang w:val="fr-FR"/>
        </w:rPr>
      </w:pPr>
      <w:r w:rsidRPr="00B249AF">
        <w:rPr>
          <w:sz w:val="24"/>
          <w:szCs w:val="24"/>
          <w:lang w:val="fr-FR"/>
        </w:rPr>
        <w:t>Invite</w:t>
      </w:r>
      <w:r w:rsidR="00E25D14">
        <w:rPr>
          <w:sz w:val="24"/>
          <w:szCs w:val="24"/>
          <w:lang w:val="fr-FR"/>
        </w:rPr>
        <w:t>z chaque groupe à partager ses réponses et s</w:t>
      </w:r>
      <w:r w:rsidR="001D48A9">
        <w:rPr>
          <w:sz w:val="24"/>
          <w:szCs w:val="24"/>
          <w:lang w:val="fr-FR"/>
        </w:rPr>
        <w:t>es justifications. Ci-dessous quelques points qui seront sans doute soulevés au cours des discussions</w:t>
      </w:r>
      <w:r w:rsidRPr="00B249AF">
        <w:rPr>
          <w:sz w:val="24"/>
          <w:szCs w:val="24"/>
          <w:lang w:val="fr-FR"/>
        </w:rPr>
        <w:t xml:space="preserve"> </w:t>
      </w:r>
    </w:p>
    <w:p w14:paraId="1EE906B3" w14:textId="614E8D7B" w:rsidR="001B5BA8" w:rsidRPr="00B249AF" w:rsidRDefault="00CA44B9" w:rsidP="00EA5514">
      <w:pPr>
        <w:pStyle w:val="ListParagraph"/>
        <w:numPr>
          <w:ilvl w:val="1"/>
          <w:numId w:val="2"/>
        </w:numPr>
        <w:rPr>
          <w:sz w:val="24"/>
          <w:szCs w:val="24"/>
          <w:lang w:val="fr-FR"/>
        </w:rPr>
      </w:pPr>
      <w:r w:rsidRPr="00B249AF">
        <w:rPr>
          <w:sz w:val="24"/>
          <w:szCs w:val="24"/>
          <w:lang w:val="fr-FR"/>
        </w:rPr>
        <w:t>Hawa</w:t>
      </w:r>
      <w:r w:rsidR="001B5BA8" w:rsidRPr="00B249AF">
        <w:rPr>
          <w:sz w:val="24"/>
          <w:szCs w:val="24"/>
          <w:lang w:val="fr-FR"/>
        </w:rPr>
        <w:t xml:space="preserve"> </w:t>
      </w:r>
      <w:r w:rsidR="001D48A9">
        <w:rPr>
          <w:sz w:val="24"/>
          <w:szCs w:val="24"/>
          <w:lang w:val="fr-FR"/>
        </w:rPr>
        <w:t>n’a pas cartographié ses mé</w:t>
      </w:r>
      <w:r w:rsidR="0035766B">
        <w:rPr>
          <w:sz w:val="24"/>
          <w:szCs w:val="24"/>
          <w:lang w:val="fr-FR"/>
        </w:rPr>
        <w:t xml:space="preserve">nages </w:t>
      </w:r>
      <w:r w:rsidR="001D48A9">
        <w:rPr>
          <w:sz w:val="24"/>
          <w:szCs w:val="24"/>
          <w:lang w:val="fr-FR"/>
        </w:rPr>
        <w:t>aussi ne pouvait-elle pas les suivre de façon efficace</w:t>
      </w:r>
      <w:r w:rsidR="0035766B">
        <w:rPr>
          <w:sz w:val="24"/>
          <w:szCs w:val="24"/>
          <w:lang w:val="fr-FR"/>
        </w:rPr>
        <w:t>. Elle n’a pas concentré ses efforts sur ceux qui avaient refusé par le passé. Amadou a passé du temps à cartographier les ménages et cela l’a aidé à être plus efficace dans ses visites</w:t>
      </w:r>
      <w:r w:rsidR="001B5BA8" w:rsidRPr="00B249AF">
        <w:rPr>
          <w:sz w:val="24"/>
          <w:szCs w:val="24"/>
          <w:lang w:val="fr-FR"/>
        </w:rPr>
        <w:t>.</w:t>
      </w:r>
    </w:p>
    <w:p w14:paraId="6CB2B58D" w14:textId="49F0FE60" w:rsidR="001B5BA8" w:rsidRPr="00B249AF" w:rsidRDefault="00CA44B9" w:rsidP="00EA5514">
      <w:pPr>
        <w:pStyle w:val="ListParagraph"/>
        <w:numPr>
          <w:ilvl w:val="1"/>
          <w:numId w:val="2"/>
        </w:numPr>
        <w:rPr>
          <w:sz w:val="24"/>
          <w:szCs w:val="24"/>
          <w:lang w:val="fr-FR"/>
        </w:rPr>
      </w:pPr>
      <w:r w:rsidRPr="00B249AF">
        <w:rPr>
          <w:sz w:val="24"/>
          <w:szCs w:val="24"/>
          <w:lang w:val="fr-FR"/>
        </w:rPr>
        <w:t>Hawa</w:t>
      </w:r>
      <w:r w:rsidR="001B5BA8" w:rsidRPr="00B249AF">
        <w:rPr>
          <w:sz w:val="24"/>
          <w:szCs w:val="24"/>
          <w:lang w:val="fr-FR"/>
        </w:rPr>
        <w:t xml:space="preserve"> </w:t>
      </w:r>
      <w:r w:rsidR="00E25D14">
        <w:rPr>
          <w:sz w:val="24"/>
          <w:szCs w:val="24"/>
          <w:lang w:val="fr-FR"/>
        </w:rPr>
        <w:t xml:space="preserve">partage les messages sans savoir où en </w:t>
      </w:r>
      <w:r w:rsidR="0037294E">
        <w:rPr>
          <w:sz w:val="24"/>
          <w:szCs w:val="24"/>
          <w:lang w:val="fr-FR"/>
        </w:rPr>
        <w:t>sont ses interlocuteurs</w:t>
      </w:r>
      <w:r w:rsidR="0035766B">
        <w:rPr>
          <w:sz w:val="24"/>
          <w:szCs w:val="24"/>
          <w:lang w:val="fr-FR"/>
        </w:rPr>
        <w:t xml:space="preserve"> </w:t>
      </w:r>
      <w:r w:rsidR="00990943">
        <w:rPr>
          <w:sz w:val="24"/>
          <w:szCs w:val="24"/>
          <w:lang w:val="fr-FR"/>
        </w:rPr>
        <w:t xml:space="preserve">dans </w:t>
      </w:r>
      <w:r w:rsidR="00E25D14">
        <w:rPr>
          <w:sz w:val="24"/>
          <w:szCs w:val="24"/>
          <w:lang w:val="fr-FR"/>
        </w:rPr>
        <w:t>le</w:t>
      </w:r>
      <w:r w:rsidR="0037294E">
        <w:rPr>
          <w:sz w:val="24"/>
          <w:szCs w:val="24"/>
          <w:lang w:val="fr-FR"/>
        </w:rPr>
        <w:t>ur</w:t>
      </w:r>
      <w:r w:rsidR="00990943">
        <w:rPr>
          <w:sz w:val="24"/>
          <w:szCs w:val="24"/>
          <w:lang w:val="fr-FR"/>
        </w:rPr>
        <w:t xml:space="preserve"> processus de changement de comportement ; </w:t>
      </w:r>
      <w:r w:rsidRPr="00B249AF">
        <w:rPr>
          <w:sz w:val="24"/>
          <w:szCs w:val="24"/>
          <w:lang w:val="fr-FR"/>
        </w:rPr>
        <w:t>Amad</w:t>
      </w:r>
      <w:r w:rsidR="00990943">
        <w:rPr>
          <w:sz w:val="24"/>
          <w:szCs w:val="24"/>
          <w:lang w:val="fr-FR"/>
        </w:rPr>
        <w:t>o</w:t>
      </w:r>
      <w:r w:rsidRPr="00B249AF">
        <w:rPr>
          <w:sz w:val="24"/>
          <w:szCs w:val="24"/>
          <w:lang w:val="fr-FR"/>
        </w:rPr>
        <w:t>u</w:t>
      </w:r>
      <w:r w:rsidR="001B5BA8" w:rsidRPr="00B249AF">
        <w:rPr>
          <w:sz w:val="24"/>
          <w:szCs w:val="24"/>
          <w:lang w:val="fr-FR"/>
        </w:rPr>
        <w:t xml:space="preserve"> </w:t>
      </w:r>
      <w:r w:rsidR="00990943">
        <w:rPr>
          <w:sz w:val="24"/>
          <w:szCs w:val="24"/>
          <w:lang w:val="fr-FR"/>
        </w:rPr>
        <w:t>écoute avant de parler</w:t>
      </w:r>
      <w:r w:rsidR="001B5BA8" w:rsidRPr="00B249AF">
        <w:rPr>
          <w:sz w:val="24"/>
          <w:szCs w:val="24"/>
          <w:lang w:val="fr-FR"/>
        </w:rPr>
        <w:t>.</w:t>
      </w:r>
    </w:p>
    <w:p w14:paraId="1EEBC8BA" w14:textId="2FA1C209" w:rsidR="001B5BA8" w:rsidRPr="00B249AF" w:rsidRDefault="00CA44B9" w:rsidP="00EA5514">
      <w:pPr>
        <w:pStyle w:val="ListParagraph"/>
        <w:numPr>
          <w:ilvl w:val="1"/>
          <w:numId w:val="2"/>
        </w:numPr>
        <w:rPr>
          <w:sz w:val="24"/>
          <w:szCs w:val="24"/>
          <w:lang w:val="fr-FR"/>
        </w:rPr>
      </w:pPr>
      <w:r w:rsidRPr="00B249AF">
        <w:rPr>
          <w:sz w:val="24"/>
          <w:szCs w:val="24"/>
          <w:lang w:val="fr-FR"/>
        </w:rPr>
        <w:t>Hawa</w:t>
      </w:r>
      <w:r w:rsidR="001B5BA8" w:rsidRPr="00B249AF">
        <w:rPr>
          <w:sz w:val="24"/>
          <w:szCs w:val="24"/>
          <w:lang w:val="fr-FR"/>
        </w:rPr>
        <w:t xml:space="preserve"> </w:t>
      </w:r>
      <w:r w:rsidR="00990943">
        <w:rPr>
          <w:sz w:val="24"/>
          <w:szCs w:val="24"/>
          <w:lang w:val="fr-FR"/>
        </w:rPr>
        <w:t xml:space="preserve">était pressée et n’a pas </w:t>
      </w:r>
      <w:r w:rsidR="005F7779">
        <w:rPr>
          <w:sz w:val="24"/>
          <w:szCs w:val="24"/>
          <w:lang w:val="fr-FR"/>
        </w:rPr>
        <w:t>développé une</w:t>
      </w:r>
      <w:r w:rsidR="00990943">
        <w:rPr>
          <w:sz w:val="24"/>
          <w:szCs w:val="24"/>
          <w:lang w:val="fr-FR"/>
        </w:rPr>
        <w:t xml:space="preserve"> argumentation</w:t>
      </w:r>
      <w:r w:rsidR="005F7779">
        <w:rPr>
          <w:sz w:val="24"/>
          <w:szCs w:val="24"/>
          <w:lang w:val="fr-FR"/>
        </w:rPr>
        <w:t xml:space="preserve"> solide</w:t>
      </w:r>
      <w:r w:rsidR="00990943">
        <w:rPr>
          <w:sz w:val="24"/>
          <w:szCs w:val="24"/>
          <w:lang w:val="fr-FR"/>
        </w:rPr>
        <w:t xml:space="preserve">, donnant des raisons, </w:t>
      </w:r>
      <w:r w:rsidRPr="00B249AF">
        <w:rPr>
          <w:sz w:val="24"/>
          <w:szCs w:val="24"/>
          <w:lang w:val="fr-FR"/>
        </w:rPr>
        <w:t xml:space="preserve">etc.  </w:t>
      </w:r>
      <w:r w:rsidR="00990943">
        <w:rPr>
          <w:sz w:val="24"/>
          <w:szCs w:val="24"/>
          <w:lang w:val="fr-FR"/>
        </w:rPr>
        <w:t>Parce qu’</w:t>
      </w:r>
      <w:r w:rsidRPr="00B249AF">
        <w:rPr>
          <w:sz w:val="24"/>
          <w:szCs w:val="24"/>
          <w:lang w:val="fr-FR"/>
        </w:rPr>
        <w:t>Amad</w:t>
      </w:r>
      <w:r w:rsidR="00990943">
        <w:rPr>
          <w:sz w:val="24"/>
          <w:szCs w:val="24"/>
          <w:lang w:val="fr-FR"/>
        </w:rPr>
        <w:t>o</w:t>
      </w:r>
      <w:r w:rsidRPr="00B249AF">
        <w:rPr>
          <w:sz w:val="24"/>
          <w:szCs w:val="24"/>
          <w:lang w:val="fr-FR"/>
        </w:rPr>
        <w:t>u</w:t>
      </w:r>
      <w:r w:rsidR="001B5BA8" w:rsidRPr="00B249AF">
        <w:rPr>
          <w:sz w:val="24"/>
          <w:szCs w:val="24"/>
          <w:lang w:val="fr-FR"/>
        </w:rPr>
        <w:t xml:space="preserve"> </w:t>
      </w:r>
      <w:r w:rsidR="00990943">
        <w:rPr>
          <w:sz w:val="24"/>
          <w:szCs w:val="24"/>
          <w:lang w:val="fr-FR"/>
        </w:rPr>
        <w:t>a ciblé ses visites, et qu’il a</w:t>
      </w:r>
      <w:r w:rsidR="00E25D14">
        <w:rPr>
          <w:sz w:val="24"/>
          <w:szCs w:val="24"/>
          <w:lang w:val="fr-FR"/>
        </w:rPr>
        <w:t xml:space="preserve"> </w:t>
      </w:r>
      <w:r w:rsidR="00E25D14">
        <w:rPr>
          <w:sz w:val="24"/>
          <w:szCs w:val="24"/>
          <w:lang w:val="fr-FR"/>
        </w:rPr>
        <w:lastRenderedPageBreak/>
        <w:t>pris soin de savoir où se situaient ses interlocuteurs dans le</w:t>
      </w:r>
      <w:r w:rsidR="00990943">
        <w:rPr>
          <w:sz w:val="24"/>
          <w:szCs w:val="24"/>
          <w:lang w:val="fr-FR"/>
        </w:rPr>
        <w:t xml:space="preserve"> processus de changement </w:t>
      </w:r>
      <w:r w:rsidR="00E25D14">
        <w:rPr>
          <w:sz w:val="24"/>
          <w:szCs w:val="24"/>
          <w:lang w:val="fr-FR"/>
        </w:rPr>
        <w:t>de comportement</w:t>
      </w:r>
      <w:r w:rsidR="00990943">
        <w:rPr>
          <w:sz w:val="24"/>
          <w:szCs w:val="24"/>
          <w:lang w:val="fr-FR"/>
        </w:rPr>
        <w:t xml:space="preserve">, il avait plus de temps pour écouter, </w:t>
      </w:r>
      <w:r w:rsidR="00E25D14">
        <w:rPr>
          <w:sz w:val="24"/>
          <w:szCs w:val="24"/>
          <w:lang w:val="fr-FR"/>
        </w:rPr>
        <w:t xml:space="preserve">pour </w:t>
      </w:r>
      <w:r w:rsidR="00990943">
        <w:rPr>
          <w:sz w:val="24"/>
          <w:szCs w:val="24"/>
          <w:lang w:val="fr-FR"/>
        </w:rPr>
        <w:t xml:space="preserve">donner de solides informations et </w:t>
      </w:r>
      <w:r w:rsidR="00E25D14">
        <w:rPr>
          <w:sz w:val="24"/>
          <w:szCs w:val="24"/>
          <w:lang w:val="fr-FR"/>
        </w:rPr>
        <w:t xml:space="preserve">pour </w:t>
      </w:r>
      <w:r w:rsidR="00990943">
        <w:rPr>
          <w:sz w:val="24"/>
          <w:szCs w:val="24"/>
          <w:lang w:val="fr-FR"/>
        </w:rPr>
        <w:t xml:space="preserve">remédier aux préoccupations </w:t>
      </w:r>
      <w:r w:rsidR="00E25D14">
        <w:rPr>
          <w:sz w:val="24"/>
          <w:szCs w:val="24"/>
          <w:lang w:val="fr-FR"/>
        </w:rPr>
        <w:t>le cas échéant</w:t>
      </w:r>
      <w:r w:rsidR="00990943">
        <w:rPr>
          <w:sz w:val="24"/>
          <w:szCs w:val="24"/>
          <w:lang w:val="fr-FR"/>
        </w:rPr>
        <w:t>.</w:t>
      </w:r>
    </w:p>
    <w:p w14:paraId="56804DA1" w14:textId="3E8CB892" w:rsidR="001B5BA8" w:rsidRPr="00B249AF" w:rsidRDefault="00CA44B9" w:rsidP="00EA5514">
      <w:pPr>
        <w:pStyle w:val="ListParagraph"/>
        <w:numPr>
          <w:ilvl w:val="1"/>
          <w:numId w:val="2"/>
        </w:numPr>
        <w:rPr>
          <w:sz w:val="24"/>
          <w:szCs w:val="24"/>
          <w:lang w:val="fr-FR"/>
        </w:rPr>
      </w:pPr>
      <w:r w:rsidRPr="00B249AF">
        <w:rPr>
          <w:sz w:val="24"/>
          <w:szCs w:val="24"/>
          <w:lang w:val="fr-FR"/>
        </w:rPr>
        <w:t xml:space="preserve">Hawa </w:t>
      </w:r>
      <w:r w:rsidR="00990943">
        <w:rPr>
          <w:sz w:val="24"/>
          <w:szCs w:val="24"/>
          <w:lang w:val="fr-FR"/>
        </w:rPr>
        <w:t>et les ASC se sont adressé</w:t>
      </w:r>
      <w:r w:rsidR="00287EFA">
        <w:rPr>
          <w:sz w:val="24"/>
          <w:szCs w:val="24"/>
          <w:lang w:val="fr-FR"/>
        </w:rPr>
        <w:t>s</w:t>
      </w:r>
      <w:r w:rsidR="00990943">
        <w:rPr>
          <w:sz w:val="24"/>
          <w:szCs w:val="24"/>
          <w:lang w:val="fr-FR"/>
        </w:rPr>
        <w:t xml:space="preserve"> en criant aux membres de la communauté/famille. Il est peut probable qu</w:t>
      </w:r>
      <w:r w:rsidR="00287EFA">
        <w:rPr>
          <w:sz w:val="24"/>
          <w:szCs w:val="24"/>
          <w:lang w:val="fr-FR"/>
        </w:rPr>
        <w:t>e ces derniers</w:t>
      </w:r>
      <w:r w:rsidR="00990943">
        <w:rPr>
          <w:sz w:val="24"/>
          <w:szCs w:val="24"/>
          <w:lang w:val="fr-FR"/>
        </w:rPr>
        <w:t xml:space="preserve"> réfèrent un malade dans le future</w:t>
      </w:r>
    </w:p>
    <w:p w14:paraId="132EECF6" w14:textId="40A895A3" w:rsidR="001B5BA8" w:rsidRPr="00B249AF" w:rsidRDefault="00CA44B9" w:rsidP="00EA5514">
      <w:pPr>
        <w:pStyle w:val="ListParagraph"/>
        <w:numPr>
          <w:ilvl w:val="1"/>
          <w:numId w:val="2"/>
        </w:numPr>
        <w:rPr>
          <w:sz w:val="24"/>
          <w:szCs w:val="24"/>
          <w:lang w:val="fr-FR"/>
        </w:rPr>
      </w:pPr>
      <w:r w:rsidRPr="00B249AF">
        <w:rPr>
          <w:sz w:val="24"/>
          <w:szCs w:val="24"/>
          <w:lang w:val="fr-FR"/>
        </w:rPr>
        <w:t>Amad</w:t>
      </w:r>
      <w:r w:rsidR="00990943">
        <w:rPr>
          <w:sz w:val="24"/>
          <w:szCs w:val="24"/>
          <w:lang w:val="fr-FR"/>
        </w:rPr>
        <w:t>o</w:t>
      </w:r>
      <w:r w:rsidRPr="00B249AF">
        <w:rPr>
          <w:sz w:val="24"/>
          <w:szCs w:val="24"/>
          <w:lang w:val="fr-FR"/>
        </w:rPr>
        <w:t>u</w:t>
      </w:r>
      <w:r w:rsidR="001B5BA8" w:rsidRPr="00B249AF">
        <w:rPr>
          <w:sz w:val="24"/>
          <w:szCs w:val="24"/>
          <w:lang w:val="fr-FR"/>
        </w:rPr>
        <w:t xml:space="preserve"> u</w:t>
      </w:r>
      <w:r w:rsidR="00990943">
        <w:rPr>
          <w:sz w:val="24"/>
          <w:szCs w:val="24"/>
          <w:lang w:val="fr-FR"/>
        </w:rPr>
        <w:t>tilise les ressources et les alliés de la communauté. Il a été aidé pour cartographier la communauté, pour rendre visite aux gens et pour organiser des réunions. Son travail en a été facilité et il sera plus efficace</w:t>
      </w:r>
      <w:r w:rsidR="001B5BA8" w:rsidRPr="00B249AF">
        <w:rPr>
          <w:sz w:val="24"/>
          <w:szCs w:val="24"/>
          <w:lang w:val="fr-FR"/>
        </w:rPr>
        <w:t xml:space="preserve">.  </w:t>
      </w:r>
    </w:p>
    <w:p w14:paraId="0A455A2F" w14:textId="6B1583A6" w:rsidR="001B5BA8" w:rsidRPr="00B249AF" w:rsidRDefault="00CA44B9" w:rsidP="00EA5514">
      <w:pPr>
        <w:pStyle w:val="ListParagraph"/>
        <w:numPr>
          <w:ilvl w:val="1"/>
          <w:numId w:val="2"/>
        </w:numPr>
        <w:rPr>
          <w:sz w:val="24"/>
          <w:szCs w:val="24"/>
          <w:lang w:val="fr-FR"/>
        </w:rPr>
      </w:pPr>
      <w:r w:rsidRPr="00B249AF">
        <w:rPr>
          <w:sz w:val="24"/>
          <w:szCs w:val="24"/>
          <w:lang w:val="fr-FR"/>
        </w:rPr>
        <w:t>Hawa</w:t>
      </w:r>
      <w:r w:rsidR="001B5BA8" w:rsidRPr="00B249AF">
        <w:rPr>
          <w:sz w:val="24"/>
          <w:szCs w:val="24"/>
          <w:lang w:val="fr-FR"/>
        </w:rPr>
        <w:t xml:space="preserve"> </w:t>
      </w:r>
      <w:r w:rsidR="00990943">
        <w:rPr>
          <w:sz w:val="24"/>
          <w:szCs w:val="24"/>
          <w:lang w:val="fr-FR"/>
        </w:rPr>
        <w:t>a laissé courir la rumeur au sujet du remède à base de miel et de gingembre laissant la “fumée se transformer en feu</w:t>
      </w:r>
      <w:r w:rsidR="001B5BA8" w:rsidRPr="00B249AF">
        <w:rPr>
          <w:sz w:val="24"/>
          <w:szCs w:val="24"/>
          <w:lang w:val="fr-FR"/>
        </w:rPr>
        <w:t xml:space="preserve">” </w:t>
      </w:r>
      <w:r w:rsidR="00990943">
        <w:rPr>
          <w:sz w:val="24"/>
          <w:szCs w:val="24"/>
          <w:lang w:val="fr-FR"/>
        </w:rPr>
        <w:t xml:space="preserve">et sa stratégie pour remédier à la rumeur n’a pas été efficace. </w:t>
      </w:r>
      <w:r w:rsidR="004F4F31" w:rsidRPr="00B249AF">
        <w:rPr>
          <w:sz w:val="24"/>
          <w:szCs w:val="24"/>
          <w:lang w:val="fr-FR"/>
        </w:rPr>
        <w:t>Amad</w:t>
      </w:r>
      <w:r w:rsidR="00990943">
        <w:rPr>
          <w:sz w:val="24"/>
          <w:szCs w:val="24"/>
          <w:lang w:val="fr-FR"/>
        </w:rPr>
        <w:t>o</w:t>
      </w:r>
      <w:r w:rsidR="004F4F31" w:rsidRPr="00B249AF">
        <w:rPr>
          <w:sz w:val="24"/>
          <w:szCs w:val="24"/>
          <w:lang w:val="fr-FR"/>
        </w:rPr>
        <w:t>u</w:t>
      </w:r>
      <w:r w:rsidR="001B5BA8" w:rsidRPr="00B249AF">
        <w:rPr>
          <w:sz w:val="24"/>
          <w:szCs w:val="24"/>
          <w:lang w:val="fr-FR"/>
        </w:rPr>
        <w:t xml:space="preserve"> </w:t>
      </w:r>
      <w:r w:rsidR="00990943">
        <w:rPr>
          <w:sz w:val="24"/>
          <w:szCs w:val="24"/>
          <w:lang w:val="fr-FR"/>
        </w:rPr>
        <w:t>s’est immédiatement attaqué aux rumeurs en impliquant des leaders influents et de confiance.</w:t>
      </w:r>
    </w:p>
    <w:p w14:paraId="21A1751F" w14:textId="0CB97C6F" w:rsidR="001B5BA8" w:rsidRPr="00B249AF" w:rsidRDefault="00287EFA" w:rsidP="00EA5514">
      <w:pPr>
        <w:pStyle w:val="ListParagraph"/>
        <w:numPr>
          <w:ilvl w:val="1"/>
          <w:numId w:val="2"/>
        </w:numPr>
        <w:rPr>
          <w:sz w:val="24"/>
          <w:szCs w:val="24"/>
          <w:lang w:val="fr-FR"/>
        </w:rPr>
      </w:pPr>
      <w:r>
        <w:rPr>
          <w:sz w:val="24"/>
          <w:szCs w:val="24"/>
          <w:lang w:val="fr-FR"/>
        </w:rPr>
        <w:t>Il est fort probable que le travail d’</w:t>
      </w:r>
      <w:r w:rsidR="004F4F31" w:rsidRPr="00B249AF">
        <w:rPr>
          <w:sz w:val="24"/>
          <w:szCs w:val="24"/>
          <w:lang w:val="fr-FR"/>
        </w:rPr>
        <w:t>Amad</w:t>
      </w:r>
      <w:r w:rsidR="00990943">
        <w:rPr>
          <w:sz w:val="24"/>
          <w:szCs w:val="24"/>
          <w:lang w:val="fr-FR"/>
        </w:rPr>
        <w:t>o</w:t>
      </w:r>
      <w:r w:rsidR="004F4F31" w:rsidRPr="00B249AF">
        <w:rPr>
          <w:sz w:val="24"/>
          <w:szCs w:val="24"/>
          <w:lang w:val="fr-FR"/>
        </w:rPr>
        <w:t>u</w:t>
      </w:r>
      <w:r w:rsidR="001B5BA8" w:rsidRPr="00B249AF">
        <w:rPr>
          <w:sz w:val="24"/>
          <w:szCs w:val="24"/>
          <w:lang w:val="fr-FR"/>
        </w:rPr>
        <w:t xml:space="preserve"> </w:t>
      </w:r>
      <w:r>
        <w:rPr>
          <w:sz w:val="24"/>
          <w:szCs w:val="24"/>
          <w:lang w:val="fr-FR"/>
        </w:rPr>
        <w:t xml:space="preserve">dans la </w:t>
      </w:r>
      <w:r w:rsidR="000D0CFB">
        <w:rPr>
          <w:sz w:val="24"/>
          <w:szCs w:val="24"/>
          <w:lang w:val="fr-FR"/>
        </w:rPr>
        <w:t>prévention de l’</w:t>
      </w:r>
      <w:r>
        <w:rPr>
          <w:sz w:val="24"/>
          <w:szCs w:val="24"/>
          <w:lang w:val="fr-FR"/>
        </w:rPr>
        <w:t>Ebola d</w:t>
      </w:r>
      <w:r w:rsidR="000D0CFB">
        <w:rPr>
          <w:sz w:val="24"/>
          <w:szCs w:val="24"/>
          <w:lang w:val="fr-FR"/>
        </w:rPr>
        <w:t xml:space="preserve">ans sa communauté </w:t>
      </w:r>
      <w:r>
        <w:rPr>
          <w:sz w:val="24"/>
          <w:szCs w:val="24"/>
          <w:lang w:val="fr-FR"/>
        </w:rPr>
        <w:t xml:space="preserve">soit plus efficace </w:t>
      </w:r>
      <w:r w:rsidR="000D0CFB">
        <w:rPr>
          <w:sz w:val="24"/>
          <w:szCs w:val="24"/>
          <w:lang w:val="fr-FR"/>
        </w:rPr>
        <w:t xml:space="preserve">grâce à sa </w:t>
      </w:r>
      <w:r>
        <w:rPr>
          <w:sz w:val="24"/>
          <w:szCs w:val="24"/>
          <w:lang w:val="fr-FR"/>
        </w:rPr>
        <w:t>méthode de travail</w:t>
      </w:r>
      <w:r w:rsidR="000D0CFB">
        <w:rPr>
          <w:sz w:val="24"/>
          <w:szCs w:val="24"/>
          <w:lang w:val="fr-FR"/>
        </w:rPr>
        <w:t xml:space="preserve"> (Identification des personnes influentes, leaders de l’opinion, chefs religieux/traditionnels, adoptants, qu’</w:t>
      </w:r>
      <w:r>
        <w:rPr>
          <w:sz w:val="24"/>
          <w:szCs w:val="24"/>
          <w:lang w:val="fr-FR"/>
        </w:rPr>
        <w:t>il a ensuite impliqués</w:t>
      </w:r>
      <w:r w:rsidR="000D0CFB">
        <w:rPr>
          <w:sz w:val="24"/>
          <w:szCs w:val="24"/>
          <w:lang w:val="fr-FR"/>
        </w:rPr>
        <w:t xml:space="preserve"> dans le processus en tant qu’alliés. Utilisation d’autres moyens de</w:t>
      </w:r>
      <w:r>
        <w:rPr>
          <w:sz w:val="24"/>
          <w:szCs w:val="24"/>
          <w:lang w:val="fr-FR"/>
        </w:rPr>
        <w:t xml:space="preserve"> communication comme la radio, </w:t>
      </w:r>
      <w:r w:rsidR="000D0CFB">
        <w:rPr>
          <w:sz w:val="24"/>
          <w:szCs w:val="24"/>
          <w:lang w:val="fr-FR"/>
        </w:rPr>
        <w:t>meilleure habilité de communication</w:t>
      </w:r>
      <w:r>
        <w:rPr>
          <w:sz w:val="24"/>
          <w:szCs w:val="24"/>
          <w:lang w:val="fr-FR"/>
        </w:rPr>
        <w:t xml:space="preserve">, ex. </w:t>
      </w:r>
      <w:r w:rsidR="000D0CFB">
        <w:rPr>
          <w:sz w:val="24"/>
          <w:szCs w:val="24"/>
          <w:lang w:val="fr-FR"/>
        </w:rPr>
        <w:t>l’écoute).</w:t>
      </w:r>
    </w:p>
    <w:p w14:paraId="4A16FB01" w14:textId="77777777" w:rsidR="001B5BA8" w:rsidRPr="00B249AF" w:rsidRDefault="001B5BA8" w:rsidP="001B5BA8">
      <w:pPr>
        <w:pStyle w:val="ListParagraph"/>
        <w:ind w:left="1440"/>
        <w:rPr>
          <w:sz w:val="24"/>
          <w:szCs w:val="24"/>
          <w:lang w:val="fr-FR"/>
        </w:rPr>
      </w:pPr>
    </w:p>
    <w:p w14:paraId="6EA83FE9" w14:textId="622BA4B6" w:rsidR="001B5BA8" w:rsidRPr="00B249AF" w:rsidRDefault="004F4F31" w:rsidP="001B5BA8">
      <w:pPr>
        <w:rPr>
          <w:b/>
          <w:sz w:val="24"/>
          <w:szCs w:val="24"/>
          <w:lang w:val="fr-FR"/>
        </w:rPr>
      </w:pPr>
      <w:r w:rsidRPr="00B249AF">
        <w:rPr>
          <w:b/>
          <w:sz w:val="24"/>
          <w:szCs w:val="24"/>
          <w:lang w:val="fr-FR"/>
        </w:rPr>
        <w:t>3.1.3</w:t>
      </w:r>
      <w:r w:rsidRPr="00B249AF">
        <w:rPr>
          <w:b/>
          <w:sz w:val="24"/>
          <w:szCs w:val="24"/>
          <w:lang w:val="fr-FR"/>
        </w:rPr>
        <w:tab/>
      </w:r>
      <w:r w:rsidR="00E71050">
        <w:rPr>
          <w:b/>
          <w:sz w:val="24"/>
          <w:szCs w:val="24"/>
          <w:lang w:val="fr-FR"/>
        </w:rPr>
        <w:t>Synthèse</w:t>
      </w:r>
      <w:r w:rsidR="00916CDC">
        <w:rPr>
          <w:b/>
          <w:sz w:val="24"/>
          <w:szCs w:val="24"/>
          <w:lang w:val="fr-FR"/>
        </w:rPr>
        <w:t xml:space="preserve"> en plénière</w:t>
      </w:r>
      <w:r w:rsidRPr="00B249AF">
        <w:rPr>
          <w:b/>
          <w:sz w:val="24"/>
          <w:szCs w:val="24"/>
          <w:lang w:val="fr-FR"/>
        </w:rPr>
        <w:t xml:space="preserve"> (1</w:t>
      </w:r>
      <w:r w:rsidR="004A7C2E" w:rsidRPr="00B249AF">
        <w:rPr>
          <w:b/>
          <w:sz w:val="24"/>
          <w:szCs w:val="24"/>
          <w:lang w:val="fr-FR"/>
        </w:rPr>
        <w:t>7</w:t>
      </w:r>
      <w:r w:rsidR="001B5BA8" w:rsidRPr="00B249AF">
        <w:rPr>
          <w:b/>
          <w:sz w:val="24"/>
          <w:szCs w:val="24"/>
          <w:lang w:val="fr-FR"/>
        </w:rPr>
        <w:t xml:space="preserve"> minutes)</w:t>
      </w:r>
    </w:p>
    <w:p w14:paraId="47A8B2B9" w14:textId="1D4AD676" w:rsidR="001B5BA8" w:rsidRPr="00B249AF" w:rsidRDefault="00A07AC2" w:rsidP="00EA5514">
      <w:pPr>
        <w:pStyle w:val="ListParagraph"/>
        <w:numPr>
          <w:ilvl w:val="0"/>
          <w:numId w:val="3"/>
        </w:numPr>
        <w:rPr>
          <w:sz w:val="24"/>
          <w:szCs w:val="24"/>
          <w:lang w:val="fr-FR"/>
        </w:rPr>
      </w:pPr>
      <w:r>
        <w:rPr>
          <w:sz w:val="24"/>
          <w:szCs w:val="24"/>
          <w:lang w:val="fr-FR"/>
        </w:rPr>
        <w:t>Posez les questions suivantes aux participants afin de clôturer la séance</w:t>
      </w:r>
      <w:r w:rsidR="001B5BA8" w:rsidRPr="00B249AF">
        <w:rPr>
          <w:sz w:val="24"/>
          <w:szCs w:val="24"/>
          <w:lang w:val="fr-FR"/>
        </w:rPr>
        <w:t xml:space="preserve">:  </w:t>
      </w:r>
    </w:p>
    <w:p w14:paraId="2DDD3E65" w14:textId="30F22011" w:rsidR="001B5BA8" w:rsidRPr="00B249AF" w:rsidRDefault="00E43CA3" w:rsidP="00EA5514">
      <w:pPr>
        <w:pStyle w:val="ListParagraph"/>
        <w:numPr>
          <w:ilvl w:val="1"/>
          <w:numId w:val="3"/>
        </w:numPr>
        <w:rPr>
          <w:i/>
          <w:sz w:val="24"/>
          <w:lang w:val="fr-FR"/>
        </w:rPr>
      </w:pPr>
      <w:r>
        <w:rPr>
          <w:i/>
          <w:sz w:val="24"/>
          <w:lang w:val="fr-FR"/>
        </w:rPr>
        <w:t xml:space="preserve">Dans votre propre situation, avez-vous déjà </w:t>
      </w:r>
      <w:r w:rsidR="00BF2669">
        <w:rPr>
          <w:i/>
          <w:sz w:val="24"/>
          <w:lang w:val="fr-FR"/>
        </w:rPr>
        <w:t>rencontré</w:t>
      </w:r>
      <w:r w:rsidR="00C977EA">
        <w:rPr>
          <w:i/>
          <w:sz w:val="24"/>
          <w:lang w:val="fr-FR"/>
        </w:rPr>
        <w:t xml:space="preserve"> de</w:t>
      </w:r>
      <w:r w:rsidR="00BF2669">
        <w:rPr>
          <w:i/>
          <w:sz w:val="24"/>
          <w:lang w:val="fr-FR"/>
        </w:rPr>
        <w:t>s</w:t>
      </w:r>
      <w:r>
        <w:rPr>
          <w:i/>
          <w:sz w:val="24"/>
          <w:lang w:val="fr-FR"/>
        </w:rPr>
        <w:t xml:space="preserve"> méthodes de travail semblables à</w:t>
      </w:r>
      <w:r w:rsidR="00C977EA">
        <w:rPr>
          <w:i/>
          <w:sz w:val="24"/>
          <w:lang w:val="fr-FR"/>
        </w:rPr>
        <w:t xml:space="preserve"> celle</w:t>
      </w:r>
      <w:r>
        <w:rPr>
          <w:i/>
          <w:sz w:val="24"/>
          <w:lang w:val="fr-FR"/>
        </w:rPr>
        <w:t xml:space="preserve"> d’</w:t>
      </w:r>
      <w:r w:rsidR="004F4F31" w:rsidRPr="00B249AF">
        <w:rPr>
          <w:i/>
          <w:sz w:val="24"/>
          <w:lang w:val="fr-FR"/>
        </w:rPr>
        <w:t>Hawa</w:t>
      </w:r>
      <w:r>
        <w:rPr>
          <w:i/>
          <w:sz w:val="24"/>
          <w:lang w:val="fr-FR"/>
        </w:rPr>
        <w:t xml:space="preserve"> ou</w:t>
      </w:r>
      <w:r w:rsidR="001B5BA8" w:rsidRPr="00B249AF">
        <w:rPr>
          <w:i/>
          <w:sz w:val="24"/>
          <w:lang w:val="fr-FR"/>
        </w:rPr>
        <w:t xml:space="preserve"> </w:t>
      </w:r>
      <w:r>
        <w:rPr>
          <w:i/>
          <w:sz w:val="24"/>
          <w:lang w:val="fr-FR"/>
        </w:rPr>
        <w:t>d’</w:t>
      </w:r>
      <w:r w:rsidR="004F4F31" w:rsidRPr="00B249AF">
        <w:rPr>
          <w:i/>
          <w:sz w:val="24"/>
          <w:lang w:val="fr-FR"/>
        </w:rPr>
        <w:t>Amad</w:t>
      </w:r>
      <w:r>
        <w:rPr>
          <w:i/>
          <w:sz w:val="24"/>
          <w:lang w:val="fr-FR"/>
        </w:rPr>
        <w:t>o</w:t>
      </w:r>
      <w:r w:rsidR="004F4F31" w:rsidRPr="00B249AF">
        <w:rPr>
          <w:i/>
          <w:sz w:val="24"/>
          <w:lang w:val="fr-FR"/>
        </w:rPr>
        <w:t>u</w:t>
      </w:r>
      <w:r w:rsidR="001B5BA8" w:rsidRPr="00B249AF">
        <w:rPr>
          <w:i/>
          <w:sz w:val="24"/>
          <w:lang w:val="fr-FR"/>
        </w:rPr>
        <w:t>?</w:t>
      </w:r>
    </w:p>
    <w:p w14:paraId="1BAF84B5" w14:textId="144C6B29" w:rsidR="001B5BA8" w:rsidRPr="00B249AF" w:rsidRDefault="00BF2669" w:rsidP="00EA5514">
      <w:pPr>
        <w:pStyle w:val="ListParagraph"/>
        <w:numPr>
          <w:ilvl w:val="1"/>
          <w:numId w:val="3"/>
        </w:numPr>
        <w:rPr>
          <w:i/>
          <w:sz w:val="24"/>
          <w:lang w:val="fr-FR"/>
        </w:rPr>
      </w:pPr>
      <w:r>
        <w:rPr>
          <w:i/>
          <w:sz w:val="24"/>
          <w:lang w:val="fr-FR"/>
        </w:rPr>
        <w:t>Que s’est-il passé</w:t>
      </w:r>
      <w:r w:rsidR="001B5BA8" w:rsidRPr="00B249AF">
        <w:rPr>
          <w:i/>
          <w:sz w:val="24"/>
          <w:lang w:val="fr-FR"/>
        </w:rPr>
        <w:t>?</w:t>
      </w:r>
    </w:p>
    <w:p w14:paraId="3782C954" w14:textId="01A3848D" w:rsidR="001B5BA8" w:rsidRPr="00B249AF" w:rsidRDefault="00E43CA3" w:rsidP="00EA5514">
      <w:pPr>
        <w:pStyle w:val="ListParagraph"/>
        <w:numPr>
          <w:ilvl w:val="1"/>
          <w:numId w:val="3"/>
        </w:numPr>
        <w:rPr>
          <w:i/>
          <w:sz w:val="24"/>
          <w:lang w:val="fr-FR"/>
        </w:rPr>
      </w:pPr>
      <w:r>
        <w:rPr>
          <w:i/>
          <w:sz w:val="24"/>
          <w:lang w:val="fr-FR"/>
        </w:rPr>
        <w:t>Qu’est-ce que ce</w:t>
      </w:r>
      <w:r w:rsidR="00A71A69">
        <w:rPr>
          <w:i/>
          <w:sz w:val="24"/>
          <w:lang w:val="fr-FR"/>
        </w:rPr>
        <w:t>la implique pour votre rôle de membres des comités de veille</w:t>
      </w:r>
    </w:p>
    <w:p w14:paraId="2F72707C" w14:textId="3F47FCC6" w:rsidR="001B5BA8" w:rsidRPr="00B249AF" w:rsidRDefault="00E43CA3" w:rsidP="00EA5514">
      <w:pPr>
        <w:pStyle w:val="ListParagraph"/>
        <w:numPr>
          <w:ilvl w:val="1"/>
          <w:numId w:val="3"/>
        </w:numPr>
        <w:rPr>
          <w:i/>
          <w:sz w:val="24"/>
          <w:lang w:val="fr-FR"/>
        </w:rPr>
      </w:pPr>
      <w:r>
        <w:rPr>
          <w:i/>
          <w:sz w:val="24"/>
          <w:lang w:val="fr-FR"/>
        </w:rPr>
        <w:t>Que devriez-vous faire dans votre communauté pour la prévention et le contrôle de l’Ebola</w:t>
      </w:r>
      <w:r w:rsidR="004F4F31" w:rsidRPr="00B249AF">
        <w:rPr>
          <w:i/>
          <w:sz w:val="24"/>
          <w:lang w:val="fr-FR"/>
        </w:rPr>
        <w:t>?</w:t>
      </w:r>
    </w:p>
    <w:p w14:paraId="54521E23" w14:textId="6DFC9DEE" w:rsidR="004F4F31" w:rsidRPr="00B249AF" w:rsidRDefault="00A07AC2" w:rsidP="004F4F31">
      <w:pPr>
        <w:pStyle w:val="ListParagraph"/>
        <w:numPr>
          <w:ilvl w:val="0"/>
          <w:numId w:val="3"/>
        </w:numPr>
        <w:rPr>
          <w:sz w:val="24"/>
          <w:lang w:val="fr-FR"/>
        </w:rPr>
      </w:pPr>
      <w:r>
        <w:rPr>
          <w:sz w:val="24"/>
          <w:lang w:val="fr-FR"/>
        </w:rPr>
        <w:t>Laissez les participants ré</w:t>
      </w:r>
      <w:r w:rsidR="00BF2669">
        <w:rPr>
          <w:sz w:val="24"/>
          <w:lang w:val="fr-FR"/>
        </w:rPr>
        <w:t>pondre puis ajoutez</w:t>
      </w:r>
      <w:r>
        <w:rPr>
          <w:sz w:val="24"/>
          <w:lang w:val="fr-FR"/>
        </w:rPr>
        <w:t xml:space="preserve"> d’autres informations pertinentes sur leurs rôles.</w:t>
      </w:r>
    </w:p>
    <w:p w14:paraId="6D5AFD6D" w14:textId="7920C639" w:rsidR="004F4F31" w:rsidRPr="00B249AF" w:rsidRDefault="00C977EA" w:rsidP="004F4F31">
      <w:pPr>
        <w:pStyle w:val="ListParagraph"/>
        <w:numPr>
          <w:ilvl w:val="0"/>
          <w:numId w:val="3"/>
        </w:numPr>
        <w:rPr>
          <w:sz w:val="24"/>
          <w:lang w:val="fr-FR"/>
        </w:rPr>
      </w:pPr>
      <w:r>
        <w:rPr>
          <w:sz w:val="24"/>
          <w:lang w:val="fr-FR"/>
        </w:rPr>
        <w:t xml:space="preserve">Donnez des informations de base sur la définition de la communication interpersonnelle, les habiletés pour une communication efficace </w:t>
      </w:r>
      <w:bookmarkStart w:id="0" w:name="_GoBack"/>
      <w:bookmarkEnd w:id="0"/>
    </w:p>
    <w:p w14:paraId="56B94132" w14:textId="77777777" w:rsidR="004F4F31" w:rsidRPr="00B249AF" w:rsidRDefault="004F4F31" w:rsidP="004F4F31">
      <w:pPr>
        <w:rPr>
          <w:sz w:val="24"/>
          <w:lang w:val="fr-FR"/>
        </w:rPr>
      </w:pPr>
    </w:p>
    <w:p w14:paraId="1C070C15" w14:textId="77777777" w:rsidR="004F4F31" w:rsidRPr="00B249AF" w:rsidRDefault="004F4F31" w:rsidP="004F4F31">
      <w:pPr>
        <w:rPr>
          <w:sz w:val="24"/>
          <w:lang w:val="fr-FR"/>
        </w:rPr>
      </w:pPr>
    </w:p>
    <w:p w14:paraId="55675134" w14:textId="77777777" w:rsidR="004F4F31" w:rsidRPr="00B249AF" w:rsidRDefault="004F4F31" w:rsidP="004F4F31">
      <w:pPr>
        <w:shd w:val="clear" w:color="auto" w:fill="BFBFBF" w:themeFill="background1" w:themeFillShade="BF"/>
        <w:ind w:left="360"/>
        <w:rPr>
          <w:lang w:val="fr-FR"/>
        </w:rPr>
      </w:pPr>
    </w:p>
    <w:sectPr w:rsidR="004F4F31" w:rsidRPr="00B249AF" w:rsidSect="006C15AE">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E9E63E" w14:textId="77777777" w:rsidR="000F3518" w:rsidRDefault="000F3518" w:rsidP="001B5BA8">
      <w:r>
        <w:separator/>
      </w:r>
    </w:p>
  </w:endnote>
  <w:endnote w:type="continuationSeparator" w:id="0">
    <w:p w14:paraId="45514C40" w14:textId="77777777" w:rsidR="000F3518" w:rsidRDefault="000F3518" w:rsidP="001B5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968465"/>
      <w:docPartObj>
        <w:docPartGallery w:val="Page Numbers (Bottom of Page)"/>
        <w:docPartUnique/>
      </w:docPartObj>
    </w:sdtPr>
    <w:sdtEndPr>
      <w:rPr>
        <w:noProof/>
      </w:rPr>
    </w:sdtEndPr>
    <w:sdtContent>
      <w:p w14:paraId="4808C029" w14:textId="77777777" w:rsidR="009F034A" w:rsidRDefault="009F034A">
        <w:pPr>
          <w:pStyle w:val="Footer"/>
          <w:jc w:val="right"/>
        </w:pPr>
        <w:r>
          <w:fldChar w:fldCharType="begin"/>
        </w:r>
        <w:r>
          <w:instrText xml:space="preserve"> PAGE   \* MERGEFORMAT </w:instrText>
        </w:r>
        <w:r>
          <w:fldChar w:fldCharType="separate"/>
        </w:r>
        <w:r w:rsidR="00A71A69">
          <w:rPr>
            <w:noProof/>
          </w:rPr>
          <w:t>3</w:t>
        </w:r>
        <w:r>
          <w:rPr>
            <w:noProof/>
          </w:rPr>
          <w:fldChar w:fldCharType="end"/>
        </w:r>
      </w:p>
    </w:sdtContent>
  </w:sdt>
  <w:p w14:paraId="12C0CCAC" w14:textId="77777777" w:rsidR="009F034A" w:rsidRDefault="009F03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95F07F" w14:textId="77777777" w:rsidR="000F3518" w:rsidRDefault="000F3518" w:rsidP="001B5BA8">
      <w:r>
        <w:separator/>
      </w:r>
    </w:p>
  </w:footnote>
  <w:footnote w:type="continuationSeparator" w:id="0">
    <w:p w14:paraId="1978B3A1" w14:textId="77777777" w:rsidR="000F3518" w:rsidRDefault="000F3518" w:rsidP="001B5B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7109A"/>
    <w:multiLevelType w:val="hybridMultilevel"/>
    <w:tmpl w:val="837CD05E"/>
    <w:lvl w:ilvl="0" w:tplc="040C0001">
      <w:start w:val="1"/>
      <w:numFmt w:val="bullet"/>
      <w:lvlText w:val=""/>
      <w:lvlJc w:val="left"/>
      <w:pPr>
        <w:ind w:left="1068" w:hanging="360"/>
      </w:pPr>
      <w:rPr>
        <w:rFonts w:ascii="Symbol" w:hAnsi="Symbol" w:hint="default"/>
        <w:color w:val="auto"/>
        <w:sz w:val="24"/>
        <w:szCs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11D84980"/>
    <w:multiLevelType w:val="hybridMultilevel"/>
    <w:tmpl w:val="552E3410"/>
    <w:lvl w:ilvl="0" w:tplc="0804D874">
      <w:start w:val="1"/>
      <w:numFmt w:val="bullet"/>
      <w:lvlText w:val=""/>
      <w:lvlJc w:val="left"/>
      <w:pPr>
        <w:ind w:left="720" w:hanging="360"/>
      </w:pPr>
      <w:rPr>
        <w:rFonts w:ascii="Symbol" w:hAnsi="Symbol" w:hint="default"/>
        <w:color w:val="auto"/>
        <w:sz w:val="24"/>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EAC449B"/>
    <w:multiLevelType w:val="hybridMultilevel"/>
    <w:tmpl w:val="BD6EAA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1AC7133"/>
    <w:multiLevelType w:val="multilevel"/>
    <w:tmpl w:val="F168BA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E5914D0"/>
    <w:multiLevelType w:val="hybridMultilevel"/>
    <w:tmpl w:val="4B0090D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BA8"/>
    <w:rsid w:val="0003054A"/>
    <w:rsid w:val="000500F2"/>
    <w:rsid w:val="000704CD"/>
    <w:rsid w:val="000D0CFB"/>
    <w:rsid w:val="000F3518"/>
    <w:rsid w:val="001B5BA8"/>
    <w:rsid w:val="001D48A9"/>
    <w:rsid w:val="00245104"/>
    <w:rsid w:val="00287EFA"/>
    <w:rsid w:val="0032761A"/>
    <w:rsid w:val="0035766B"/>
    <w:rsid w:val="0037294E"/>
    <w:rsid w:val="004A7C2E"/>
    <w:rsid w:val="004F4F31"/>
    <w:rsid w:val="005761BE"/>
    <w:rsid w:val="005F7779"/>
    <w:rsid w:val="00615971"/>
    <w:rsid w:val="00633558"/>
    <w:rsid w:val="006B1BA8"/>
    <w:rsid w:val="006C15AE"/>
    <w:rsid w:val="008E55FF"/>
    <w:rsid w:val="008E7439"/>
    <w:rsid w:val="008F479B"/>
    <w:rsid w:val="00916CDC"/>
    <w:rsid w:val="00972E4D"/>
    <w:rsid w:val="00990943"/>
    <w:rsid w:val="009C6341"/>
    <w:rsid w:val="009F034A"/>
    <w:rsid w:val="00A07AC2"/>
    <w:rsid w:val="00A42BDE"/>
    <w:rsid w:val="00A71A69"/>
    <w:rsid w:val="00B249AF"/>
    <w:rsid w:val="00BF2669"/>
    <w:rsid w:val="00C977EA"/>
    <w:rsid w:val="00CA44B9"/>
    <w:rsid w:val="00CE13C4"/>
    <w:rsid w:val="00D67034"/>
    <w:rsid w:val="00DA6243"/>
    <w:rsid w:val="00E25D14"/>
    <w:rsid w:val="00E43CA3"/>
    <w:rsid w:val="00E60916"/>
    <w:rsid w:val="00E71050"/>
    <w:rsid w:val="00E74743"/>
    <w:rsid w:val="00EA5514"/>
    <w:rsid w:val="00EB552C"/>
    <w:rsid w:val="00F419AD"/>
    <w:rsid w:val="00F43FE1"/>
    <w:rsid w:val="00F94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CA24F8"/>
  <w15:docId w15:val="{4B4B05E7-37E2-4DDF-8B90-5D6045271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BA8"/>
    <w:pPr>
      <w:spacing w:after="0" w:line="240"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B5BA8"/>
    <w:pPr>
      <w:ind w:left="720"/>
      <w:contextualSpacing/>
    </w:pPr>
  </w:style>
  <w:style w:type="table" w:styleId="TableGrid">
    <w:name w:val="Table Grid"/>
    <w:basedOn w:val="TableNormal"/>
    <w:uiPriority w:val="59"/>
    <w:rsid w:val="001B5BA8"/>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5BA8"/>
    <w:pPr>
      <w:tabs>
        <w:tab w:val="center" w:pos="4513"/>
        <w:tab w:val="right" w:pos="9026"/>
      </w:tabs>
    </w:pPr>
  </w:style>
  <w:style w:type="character" w:customStyle="1" w:styleId="HeaderChar">
    <w:name w:val="Header Char"/>
    <w:basedOn w:val="DefaultParagraphFont"/>
    <w:link w:val="Header"/>
    <w:uiPriority w:val="99"/>
    <w:rsid w:val="001B5BA8"/>
    <w:rPr>
      <w:lang w:val="en-GB"/>
    </w:rPr>
  </w:style>
  <w:style w:type="paragraph" w:styleId="Footer">
    <w:name w:val="footer"/>
    <w:basedOn w:val="Normal"/>
    <w:link w:val="FooterChar"/>
    <w:uiPriority w:val="99"/>
    <w:unhideWhenUsed/>
    <w:rsid w:val="001B5BA8"/>
    <w:pPr>
      <w:tabs>
        <w:tab w:val="center" w:pos="4513"/>
        <w:tab w:val="right" w:pos="9026"/>
      </w:tabs>
    </w:pPr>
  </w:style>
  <w:style w:type="character" w:customStyle="1" w:styleId="FooterChar">
    <w:name w:val="Footer Char"/>
    <w:basedOn w:val="DefaultParagraphFont"/>
    <w:link w:val="Footer"/>
    <w:uiPriority w:val="99"/>
    <w:rsid w:val="001B5BA8"/>
    <w:rPr>
      <w:lang w:val="en-GB"/>
    </w:rPr>
  </w:style>
  <w:style w:type="character" w:customStyle="1" w:styleId="ListParagraphChar">
    <w:name w:val="List Paragraph Char"/>
    <w:link w:val="ListParagraph"/>
    <w:uiPriority w:val="34"/>
    <w:rsid w:val="001B5BA8"/>
    <w:rPr>
      <w:lang w:val="en-GB"/>
    </w:rPr>
  </w:style>
  <w:style w:type="paragraph" w:styleId="BalloonText">
    <w:name w:val="Balloon Text"/>
    <w:basedOn w:val="Normal"/>
    <w:link w:val="BalloonTextChar"/>
    <w:uiPriority w:val="99"/>
    <w:semiHidden/>
    <w:unhideWhenUsed/>
    <w:rsid w:val="001B5BA8"/>
    <w:rPr>
      <w:rFonts w:ascii="Tahoma" w:hAnsi="Tahoma" w:cs="Tahoma"/>
      <w:sz w:val="16"/>
      <w:szCs w:val="16"/>
    </w:rPr>
  </w:style>
  <w:style w:type="character" w:customStyle="1" w:styleId="BalloonTextChar">
    <w:name w:val="Balloon Text Char"/>
    <w:basedOn w:val="DefaultParagraphFont"/>
    <w:link w:val="BalloonText"/>
    <w:uiPriority w:val="99"/>
    <w:semiHidden/>
    <w:rsid w:val="001B5BA8"/>
    <w:rPr>
      <w:rFonts w:ascii="Tahoma" w:hAnsi="Tahoma" w:cs="Tahoma"/>
      <w:sz w:val="16"/>
      <w:szCs w:val="16"/>
      <w:lang w:val="en-GB"/>
    </w:rPr>
  </w:style>
  <w:style w:type="paragraph" w:styleId="FootnoteText">
    <w:name w:val="footnote text"/>
    <w:basedOn w:val="Normal"/>
    <w:link w:val="FootnoteTextChar"/>
    <w:uiPriority w:val="99"/>
    <w:semiHidden/>
    <w:unhideWhenUsed/>
    <w:rsid w:val="001B5BA8"/>
    <w:rPr>
      <w:sz w:val="20"/>
      <w:szCs w:val="20"/>
    </w:rPr>
  </w:style>
  <w:style w:type="character" w:customStyle="1" w:styleId="FootnoteTextChar">
    <w:name w:val="Footnote Text Char"/>
    <w:basedOn w:val="DefaultParagraphFont"/>
    <w:link w:val="FootnoteText"/>
    <w:uiPriority w:val="99"/>
    <w:semiHidden/>
    <w:rsid w:val="001B5BA8"/>
    <w:rPr>
      <w:sz w:val="20"/>
      <w:szCs w:val="20"/>
      <w:lang w:val="en-GB"/>
    </w:rPr>
  </w:style>
  <w:style w:type="character" w:styleId="FootnoteReference">
    <w:name w:val="footnote reference"/>
    <w:basedOn w:val="DefaultParagraphFont"/>
    <w:uiPriority w:val="99"/>
    <w:semiHidden/>
    <w:unhideWhenUsed/>
    <w:rsid w:val="001B5BA8"/>
    <w:rPr>
      <w:vertAlign w:val="superscript"/>
    </w:rPr>
  </w:style>
  <w:style w:type="character" w:styleId="Hyperlink">
    <w:name w:val="Hyperlink"/>
    <w:basedOn w:val="DefaultParagraphFont"/>
    <w:uiPriority w:val="99"/>
    <w:unhideWhenUsed/>
    <w:rsid w:val="001B5BA8"/>
    <w:rPr>
      <w:color w:val="0563C1" w:themeColor="hyperlink"/>
      <w:u w:val="single"/>
    </w:rPr>
  </w:style>
  <w:style w:type="character" w:styleId="CommentReference">
    <w:name w:val="annotation reference"/>
    <w:basedOn w:val="DefaultParagraphFont"/>
    <w:uiPriority w:val="99"/>
    <w:semiHidden/>
    <w:unhideWhenUsed/>
    <w:rsid w:val="001B5BA8"/>
    <w:rPr>
      <w:sz w:val="16"/>
      <w:szCs w:val="16"/>
    </w:rPr>
  </w:style>
  <w:style w:type="paragraph" w:styleId="CommentText">
    <w:name w:val="annotation text"/>
    <w:basedOn w:val="Normal"/>
    <w:link w:val="CommentTextChar"/>
    <w:uiPriority w:val="99"/>
    <w:semiHidden/>
    <w:unhideWhenUsed/>
    <w:rsid w:val="001B5BA8"/>
    <w:rPr>
      <w:sz w:val="20"/>
      <w:szCs w:val="20"/>
    </w:rPr>
  </w:style>
  <w:style w:type="character" w:customStyle="1" w:styleId="CommentTextChar">
    <w:name w:val="Comment Text Char"/>
    <w:basedOn w:val="DefaultParagraphFont"/>
    <w:link w:val="CommentText"/>
    <w:uiPriority w:val="99"/>
    <w:semiHidden/>
    <w:rsid w:val="001B5BA8"/>
    <w:rPr>
      <w:sz w:val="20"/>
      <w:szCs w:val="20"/>
      <w:lang w:val="en-GB"/>
    </w:rPr>
  </w:style>
  <w:style w:type="paragraph" w:styleId="CommentSubject">
    <w:name w:val="annotation subject"/>
    <w:basedOn w:val="CommentText"/>
    <w:next w:val="CommentText"/>
    <w:link w:val="CommentSubjectChar"/>
    <w:uiPriority w:val="99"/>
    <w:semiHidden/>
    <w:unhideWhenUsed/>
    <w:rsid w:val="001B5BA8"/>
    <w:rPr>
      <w:b/>
      <w:bCs/>
    </w:rPr>
  </w:style>
  <w:style w:type="character" w:customStyle="1" w:styleId="CommentSubjectChar">
    <w:name w:val="Comment Subject Char"/>
    <w:basedOn w:val="CommentTextChar"/>
    <w:link w:val="CommentSubject"/>
    <w:uiPriority w:val="99"/>
    <w:semiHidden/>
    <w:rsid w:val="001B5BA8"/>
    <w:rPr>
      <w:b/>
      <w:bCs/>
      <w:sz w:val="20"/>
      <w:szCs w:val="20"/>
      <w:lang w:val="en-GB"/>
    </w:rPr>
  </w:style>
  <w:style w:type="paragraph" w:styleId="Revision">
    <w:name w:val="Revision"/>
    <w:hidden/>
    <w:uiPriority w:val="99"/>
    <w:semiHidden/>
    <w:rsid w:val="001B5BA8"/>
    <w:pPr>
      <w:spacing w:after="0" w:line="240" w:lineRule="auto"/>
    </w:pPr>
    <w:rPr>
      <w:lang w:val="en-GB"/>
    </w:rPr>
  </w:style>
  <w:style w:type="paragraph" w:customStyle="1" w:styleId="Standa2">
    <w:name w:val="Standa2"/>
    <w:rsid w:val="001B5BA8"/>
    <w:pPr>
      <w:spacing w:after="0" w:line="240" w:lineRule="auto"/>
    </w:pPr>
    <w:rPr>
      <w:rFonts w:ascii="Times New Roman" w:eastAsia="Times New Roman" w:hAnsi="Times New Roman" w:cs="Times New Roman"/>
      <w:sz w:val="24"/>
      <w:szCs w:val="24"/>
      <w:lang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CA162D43F20C2241B911D188DAC00155" ma:contentTypeVersion="122" ma:contentTypeDescription="Create a new document." ma:contentTypeScope="" ma:versionID="e80fd0ffb8b98ab567da303c3c7ba8b8">
  <xsd:schema xmlns:xsd="http://www.w3.org/2001/XMLSchema" xmlns:xs="http://www.w3.org/2001/XMLSchema" xmlns:p="http://schemas.microsoft.com/office/2006/metadata/properties" xmlns:ns1="http://schemas.microsoft.com/sharepoint/v3" xmlns:ns2="ca283e0b-db31-4043-a2ef-b80661bf084a" xmlns:ns3="http://schemas.microsoft.com/sharepoint.v3" xmlns:ns4="0023b90d-7bfc-4d4e-abb6-e0faa4128fe2" xmlns:ns5="a3ebde8e-442c-440f-a544-73e615582ae9" xmlns:ns6="http://schemas.microsoft.com/sharepoint/v4" targetNamespace="http://schemas.microsoft.com/office/2006/metadata/properties" ma:root="true" ma:fieldsID="841afe429041cef5a64eae680baace23" ns1:_="" ns2:_="" ns3:_="" ns4:_="" ns5:_="" ns6:_="">
    <xsd:import namespace="http://schemas.microsoft.com/sharepoint/v3"/>
    <xsd:import namespace="ca283e0b-db31-4043-a2ef-b80661bf084a"/>
    <xsd:import namespace="http://schemas.microsoft.com/sharepoint.v3"/>
    <xsd:import namespace="0023b90d-7bfc-4d4e-abb6-e0faa4128fe2"/>
    <xsd:import namespace="a3ebde8e-442c-440f-a544-73e615582ae9"/>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4:SharedWithUsers" minOccurs="0"/>
                <xsd:element ref="ns4:SharedWithDetails" minOccurs="0"/>
                <xsd:element ref="ns5:MediaServiceLocation" minOccurs="0"/>
                <xsd:element ref="ns6:IconOverlay" minOccurs="0"/>
                <xsd:element ref="ns1:_vti_ItemDeclaredRecord" minOccurs="0"/>
                <xsd:element ref="ns4:TaxKeywordTaxHTField" minOccurs="0"/>
                <xsd:element ref="ns1:_vti_ItemHoldRecordStatus"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WCARO, Senegal-381R|9457ef44-ef23-492b-a8cb-2710cadf8e20"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749d4baa-d5ee-43a8-9276-91fa0f317791}" ma:internalName="TaxCatchAllLabel" ma:readOnly="true" ma:showField="CatchAllDataLabel" ma:web="0023b90d-7bfc-4d4e-abb6-e0faa4128fe2">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749d4baa-d5ee-43a8-9276-91fa0f317791}" ma:internalName="TaxCatchAll" ma:showField="CatchAllData" ma:web="0023b90d-7bfc-4d4e-abb6-e0faa4128fe2">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23b90d-7bfc-4d4e-abb6-e0faa4128fe2" elementFormDefault="qualified">
    <xsd:import namespace="http://schemas.microsoft.com/office/2006/documentManagement/types"/>
    <xsd:import namespace="http://schemas.microsoft.com/office/infopath/2007/PartnerControls"/>
    <xsd:element name="SharedWithUsers" ma:index="4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1" nillable="true" ma:displayName="Shared With Details" ma:internalName="SharedWithDetails" ma:readOnly="true">
      <xsd:simpleType>
        <xsd:restriction base="dms:Note">
          <xsd:maxLength value="255"/>
        </xsd:restriction>
      </xsd:simpleType>
    </xsd:element>
    <xsd:element name="TaxKeywordTaxHTField" ma:index="4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bde8e-442c-440f-a544-73e615582ae9"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Location" ma:index="4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Value>
      <Value>3</Value>
      <Value>162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WCARO, Senegal-381R</TermName>
          <TermId xmlns="http://schemas.microsoft.com/office/infopath/2007/PartnerControls">9457ef44-ef23-492b-a8cb-2710cadf8e20</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Training/ instructional materials, toolkits, user guides (non-ICT)</TermName>
          <TermId xmlns="http://schemas.microsoft.com/office/infopath/2007/PartnerControls">f7254839-f39a-4063-9d34-45784defb8cb</TermId>
        </TermInfo>
      </Terms>
    </mda26ace941f4791a7314a339fee829c>
    <TaxKeywordTaxHTField xmlns="0023b90d-7bfc-4d4e-abb6-e0faa4128fe2">
      <Terms xmlns="http://schemas.microsoft.com/office/infopath/2007/PartnerControls"/>
    </TaxKeywordTaxHTField>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SemaphoreItemMetadata xmlns="0023b90d-7bfc-4d4e-abb6-e0faa4128fe2" xsi:nil="true"/>
  </documentManagement>
</p:properties>
</file>

<file path=customXml/itemProps1.xml><?xml version="1.0" encoding="utf-8"?>
<ds:datastoreItem xmlns:ds="http://schemas.openxmlformats.org/officeDocument/2006/customXml" ds:itemID="{D62C4776-7DFE-4E57-BF83-ECE327D54B79}"/>
</file>

<file path=customXml/itemProps2.xml><?xml version="1.0" encoding="utf-8"?>
<ds:datastoreItem xmlns:ds="http://schemas.openxmlformats.org/officeDocument/2006/customXml" ds:itemID="{A5D51E1C-1002-4BBB-81C9-9308D01212B6}"/>
</file>

<file path=customXml/itemProps3.xml><?xml version="1.0" encoding="utf-8"?>
<ds:datastoreItem xmlns:ds="http://schemas.openxmlformats.org/officeDocument/2006/customXml" ds:itemID="{FFEEA6E9-549B-4A4A-92A6-4D7FB2772718}"/>
</file>

<file path=customXml/itemProps4.xml><?xml version="1.0" encoding="utf-8"?>
<ds:datastoreItem xmlns:ds="http://schemas.openxmlformats.org/officeDocument/2006/customXml" ds:itemID="{0AE01EDA-7F2F-4A02-93E0-F3C5E0339FE7}"/>
</file>

<file path=customXml/itemProps5.xml><?xml version="1.0" encoding="utf-8"?>
<ds:datastoreItem xmlns:ds="http://schemas.openxmlformats.org/officeDocument/2006/customXml" ds:itemID="{B1EB5E54-4820-4C7D-8EDD-922A12A09DF4}"/>
</file>

<file path=customXml/itemProps6.xml><?xml version="1.0" encoding="utf-8"?>
<ds:datastoreItem xmlns:ds="http://schemas.openxmlformats.org/officeDocument/2006/customXml" ds:itemID="{8753AE49-E7BF-44E9-86DA-A60D33F3AEAB}"/>
</file>

<file path=docProps/app.xml><?xml version="1.0" encoding="utf-8"?>
<Properties xmlns="http://schemas.openxmlformats.org/officeDocument/2006/extended-properties" xmlns:vt="http://schemas.openxmlformats.org/officeDocument/2006/docPropsVTypes">
  <Template>Normal.dotm</Template>
  <TotalTime>9</TotalTime>
  <Pages>4</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GN Communication interpersonnelle Comites de veille</dc:title>
  <dc:subject/>
  <dc:creator>Fabio Friscia</dc:creator>
  <cp:keywords/>
  <dc:description/>
  <cp:lastModifiedBy>Marie Josee DeBlois</cp:lastModifiedBy>
  <cp:revision>4</cp:revision>
  <dcterms:created xsi:type="dcterms:W3CDTF">2014-11-27T22:03:00Z</dcterms:created>
  <dcterms:modified xsi:type="dcterms:W3CDTF">2014-11-27T22:12:00Z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0x0101009BA85F8052A6DA4FA3E31FF9F74C697000CA162D43F20C2241B911D188DAC00155</vt:lpwstr>
  </property>
  <property fmtid="{D5CDD505-2E9C-101B-9397-08002B2CF9AE}" pid="3" name="Order">
    <vt:r8>100</vt:r8>
  </property>
  <property fmtid="{D5CDD505-2E9C-101B-9397-08002B2CF9AE}" pid="4" name="Topic">
    <vt:lpwstr>6;#n/a|62fe7219-0ec3-42ac-964d-70ae5d8291bb</vt:lpwstr>
  </property>
  <property fmtid="{D5CDD505-2E9C-101B-9397-08002B2CF9AE}" pid="5" name="DocumentType">
    <vt:lpwstr>162;#Training/ instructional materials, toolkits, user guides (non-ICT)|f7254839-f39a-4063-9d34-45784defb8cb</vt:lpwstr>
  </property>
  <property fmtid="{D5CDD505-2E9C-101B-9397-08002B2CF9AE}" pid="6" name="TaxKeyword">
    <vt:lpwstr/>
  </property>
  <property fmtid="{D5CDD505-2E9C-101B-9397-08002B2CF9AE}" pid="7" name="GeographicScope">
    <vt:lpwstr/>
  </property>
  <property fmtid="{D5CDD505-2E9C-101B-9397-08002B2CF9AE}" pid="8" name="OfficeDivision">
    <vt:lpwstr>3;#WCARO, Senegal-381R|9457ef44-ef23-492b-a8cb-2710cadf8e20</vt:lpwstr>
  </property>
</Properties>
</file>